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395" w:rsidRPr="00600395" w:rsidRDefault="00600395" w:rsidP="00600395">
      <w:pPr>
        <w:shd w:val="clear" w:color="auto" w:fill="FFFFFF"/>
        <w:spacing w:after="120" w:line="240" w:lineRule="auto"/>
        <w:jc w:val="both"/>
        <w:rPr>
          <w:rFonts w:asciiTheme="majorHAnsi" w:hAnsiTheme="majorHAnsi" w:cs="Arial"/>
        </w:rPr>
      </w:pPr>
      <w:r w:rsidRPr="00600395">
        <w:rPr>
          <w:rFonts w:asciiTheme="majorHAnsi" w:eastAsia="Times New Roman" w:hAnsiTheme="majorHAnsi" w:cs="Arial"/>
          <w:b/>
          <w:lang w:val="es-ES" w:eastAsia="es-ES"/>
        </w:rPr>
        <w:t>Antecedentes.</w:t>
      </w:r>
    </w:p>
    <w:p w:rsidR="00600395" w:rsidRPr="00600395" w:rsidRDefault="00600395" w:rsidP="00600395">
      <w:pPr>
        <w:shd w:val="clear" w:color="auto" w:fill="FFFFFF"/>
        <w:spacing w:after="120" w:line="240" w:lineRule="auto"/>
        <w:jc w:val="both"/>
        <w:rPr>
          <w:rFonts w:asciiTheme="majorHAnsi" w:hAnsiTheme="majorHAnsi" w:cs="Arial"/>
        </w:rPr>
      </w:pPr>
      <w:r w:rsidRPr="00600395">
        <w:rPr>
          <w:rFonts w:asciiTheme="majorHAnsi" w:hAnsiTheme="majorHAnsi" w:cs="Arial"/>
        </w:rPr>
        <w:t>La formación de técnicos y profesionales para los servicios de salud vinculados con las tecnologías de la salud en Cuba ha transitado desde formas más o menos empíricas en la colonia y la neocolonia, con cierta institucionalización en algunas especialidades como RX, laboratorio desde antes de La Revolución, pero no es hasta después del 1ro de enero 1959 con el triunfo de La Revolución que realmente se institucionalizan todas estas formaciones.</w:t>
      </w:r>
    </w:p>
    <w:p w:rsidR="00600395" w:rsidRPr="00600395" w:rsidRDefault="00600395" w:rsidP="0060039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after="120" w:line="240" w:lineRule="auto"/>
        <w:jc w:val="both"/>
        <w:rPr>
          <w:rFonts w:asciiTheme="majorHAnsi" w:eastAsia="Times New Roman" w:hAnsiTheme="majorHAnsi" w:cs="Arial"/>
          <w:lang w:val="es-ES" w:eastAsia="es-ES"/>
        </w:rPr>
      </w:pPr>
      <w:r w:rsidRPr="00600395">
        <w:rPr>
          <w:rFonts w:asciiTheme="majorHAnsi" w:eastAsia="Times New Roman" w:hAnsiTheme="majorHAnsi" w:cs="Arial"/>
          <w:lang w:val="es-ES" w:eastAsia="es-ES"/>
        </w:rPr>
        <w:t xml:space="preserve">Después del Triunfo de </w:t>
      </w:r>
      <w:smartTag w:uri="urn:schemas-microsoft-com:office:smarttags" w:element="PersonName">
        <w:smartTagPr>
          <w:attr w:name="ProductID" w:val="LA REVOLUCIￓN"/>
        </w:smartTagPr>
        <w:r w:rsidRPr="00600395">
          <w:rPr>
            <w:rFonts w:asciiTheme="majorHAnsi" w:eastAsia="Times New Roman" w:hAnsiTheme="majorHAnsi" w:cs="Arial"/>
            <w:lang w:val="es-ES" w:eastAsia="es-ES"/>
          </w:rPr>
          <w:t>la Revolución</w:t>
        </w:r>
      </w:smartTag>
      <w:r w:rsidRPr="00600395">
        <w:rPr>
          <w:rFonts w:asciiTheme="majorHAnsi" w:eastAsia="Times New Roman" w:hAnsiTheme="majorHAnsi" w:cs="Arial"/>
          <w:lang w:val="es-ES" w:eastAsia="es-ES"/>
        </w:rPr>
        <w:t xml:space="preserve">, el Ministerio de Salud Pública enfrenta la atención a la discapacidad como parte del proceso de transformación acorde a la nueva filosofía y orienta la creación de servicios de fisioterapia dentro del marco de la atención médica curativa y ejerce acciones de prevención de discapacidades como es la vacunación contra </w:t>
      </w:r>
      <w:smartTag w:uri="urn:schemas-microsoft-com:office:smarttags" w:element="PersonName">
        <w:smartTagPr>
          <w:attr w:name="ProductID" w:val="la Poliomielitis"/>
        </w:smartTagPr>
        <w:r w:rsidRPr="00600395">
          <w:rPr>
            <w:rFonts w:asciiTheme="majorHAnsi" w:eastAsia="Times New Roman" w:hAnsiTheme="majorHAnsi" w:cs="Arial"/>
            <w:lang w:val="es-ES" w:eastAsia="es-ES"/>
          </w:rPr>
          <w:t>la Poliomielitis</w:t>
        </w:r>
      </w:smartTag>
      <w:r w:rsidRPr="00600395">
        <w:rPr>
          <w:rFonts w:asciiTheme="majorHAnsi" w:eastAsia="Times New Roman" w:hAnsiTheme="majorHAnsi" w:cs="Arial"/>
          <w:lang w:val="es-ES" w:eastAsia="es-ES"/>
        </w:rPr>
        <w:t>, se crean centros de rehabilitación, se inician los primeros cursos de técnicos de fisioterapia y  se propone a la dirección del estado leyes específicas para la atención de los inválidos.</w:t>
      </w:r>
    </w:p>
    <w:p w:rsidR="00600395" w:rsidRPr="00600395" w:rsidRDefault="00600395" w:rsidP="0060039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after="120" w:line="240" w:lineRule="auto"/>
        <w:jc w:val="both"/>
        <w:rPr>
          <w:rFonts w:asciiTheme="majorHAnsi" w:eastAsia="Times New Roman" w:hAnsiTheme="majorHAnsi" w:cs="Arial"/>
          <w:lang w:val="es-ES" w:eastAsia="es-ES"/>
        </w:rPr>
      </w:pPr>
      <w:r w:rsidRPr="00600395">
        <w:rPr>
          <w:rFonts w:asciiTheme="majorHAnsi" w:eastAsia="Times New Roman" w:hAnsiTheme="majorHAnsi" w:cs="Arial"/>
          <w:lang w:val="es-ES" w:eastAsia="es-ES"/>
        </w:rPr>
        <w:t>En 1961 se inaugura el Hospital de Rehabilitación “Julio Díaz” en el municipio de Boyeros.</w:t>
      </w:r>
      <w:r>
        <w:rPr>
          <w:rFonts w:asciiTheme="majorHAnsi" w:eastAsia="Times New Roman" w:hAnsiTheme="majorHAnsi" w:cs="Arial"/>
          <w:lang w:val="es-ES" w:eastAsia="es-ES"/>
        </w:rPr>
        <w:t xml:space="preserve"> </w:t>
      </w:r>
      <w:r w:rsidRPr="00600395">
        <w:rPr>
          <w:rFonts w:asciiTheme="majorHAnsi" w:eastAsia="Times New Roman" w:hAnsiTheme="majorHAnsi" w:cs="Arial"/>
          <w:lang w:val="es-ES" w:eastAsia="es-ES"/>
        </w:rPr>
        <w:t xml:space="preserve">En 1965 se crea un curso nacional de auxiliares de fisioterapia de 6 meses de duración, en el Hospital Ortopédico “Frank País”. En 1968, se crea el primer curso nacional de Técnicos en Fisioterapia impartido por la kinesióloga chilena Elena Pedraza, enviada por la Organización Panamericana de </w:t>
      </w:r>
      <w:smartTag w:uri="urn:schemas-microsoft-com:office:smarttags" w:element="PersonName">
        <w:smartTagPr>
          <w:attr w:name="ProductID" w:val="LA SALUD"/>
        </w:smartTagPr>
        <w:r w:rsidRPr="00600395">
          <w:rPr>
            <w:rFonts w:asciiTheme="majorHAnsi" w:eastAsia="Times New Roman" w:hAnsiTheme="majorHAnsi" w:cs="Arial"/>
            <w:lang w:val="es-ES" w:eastAsia="es-ES"/>
          </w:rPr>
          <w:t>la Salud</w:t>
        </w:r>
      </w:smartTag>
      <w:r w:rsidRPr="00600395">
        <w:rPr>
          <w:rFonts w:asciiTheme="majorHAnsi" w:eastAsia="Times New Roman" w:hAnsiTheme="majorHAnsi" w:cs="Arial"/>
          <w:lang w:val="es-ES" w:eastAsia="es-ES"/>
        </w:rPr>
        <w:t xml:space="preserve"> (OPS) en coordinación con nuestro Ministerio de Salud Pública.</w:t>
      </w:r>
    </w:p>
    <w:p w:rsidR="00600395" w:rsidRPr="00600395" w:rsidRDefault="00600395" w:rsidP="00600395">
      <w:pPr>
        <w:spacing w:after="120" w:line="240" w:lineRule="auto"/>
        <w:jc w:val="both"/>
        <w:rPr>
          <w:rFonts w:asciiTheme="majorHAnsi" w:hAnsiTheme="majorHAnsi" w:cs="Arial"/>
        </w:rPr>
      </w:pPr>
      <w:r w:rsidRPr="00600395">
        <w:rPr>
          <w:rFonts w:asciiTheme="majorHAnsi" w:eastAsia="Times New Roman" w:hAnsiTheme="majorHAnsi" w:cs="Arial"/>
          <w:bCs/>
          <w:lang w:val="es-ES" w:eastAsia="es-ES"/>
        </w:rPr>
        <w:t xml:space="preserve">Los antecedentes en la formación de profesionales en el campo de las tecnologías en salud, se enmarcan en la formación de personal técnico, cuyo esplendor se alcanzó en la década de los 70 con la creación de los politécnicos de la salud en todo el país </w:t>
      </w:r>
      <w:r w:rsidRPr="00600395">
        <w:rPr>
          <w:rFonts w:asciiTheme="majorHAnsi" w:hAnsiTheme="majorHAnsi" w:cs="Arial"/>
          <w:lang w:val="es-ES"/>
        </w:rPr>
        <w:t xml:space="preserve"> y durante los años 80 se consolidan estas formaciones</w:t>
      </w:r>
      <w:r w:rsidRPr="00600395">
        <w:rPr>
          <w:rFonts w:asciiTheme="majorHAnsi" w:hAnsiTheme="majorHAnsi" w:cs="Arial"/>
        </w:rPr>
        <w:t xml:space="preserve"> y se forma este personal en la enseñanza politécnica</w:t>
      </w:r>
      <w:r w:rsidRPr="00600395">
        <w:rPr>
          <w:rFonts w:asciiTheme="majorHAnsi" w:hAnsiTheme="majorHAnsi" w:cs="Arial"/>
          <w:lang w:val="es-ES"/>
        </w:rPr>
        <w:t>,siendo la Sede en el politécnico Carlos Juan  Finlay, en el municipio de Centro Habana, en la ciudad de la Habana, con carácter nacional, posteriormente se  comenzó a extender por todo el territorio nacional.</w:t>
      </w:r>
    </w:p>
    <w:p w:rsidR="00600395" w:rsidRPr="00600395" w:rsidRDefault="00600395" w:rsidP="00600395">
      <w:pPr>
        <w:spacing w:after="120" w:line="240" w:lineRule="auto"/>
        <w:jc w:val="both"/>
        <w:rPr>
          <w:rFonts w:asciiTheme="majorHAnsi" w:eastAsia="Times New Roman" w:hAnsiTheme="majorHAnsi" w:cs="Arial"/>
          <w:bCs/>
          <w:lang w:val="es-ES" w:eastAsia="es-ES"/>
        </w:rPr>
      </w:pPr>
      <w:r w:rsidRPr="00600395">
        <w:rPr>
          <w:rFonts w:asciiTheme="majorHAnsi" w:eastAsia="Times New Roman" w:hAnsiTheme="majorHAnsi" w:cs="Arial"/>
          <w:bCs/>
          <w:lang w:val="es-ES" w:eastAsia="es-ES"/>
        </w:rPr>
        <w:t xml:space="preserve">En el año 2002, al calor de </w:t>
      </w:r>
      <w:smartTag w:uri="urn:schemas-microsoft-com:office:smarttags" w:element="PersonName">
        <w:smartTagPr>
          <w:attr w:name="ProductID" w:val="la Batalla"/>
        </w:smartTagPr>
        <w:r w:rsidRPr="00600395">
          <w:rPr>
            <w:rFonts w:asciiTheme="majorHAnsi" w:eastAsia="Times New Roman" w:hAnsiTheme="majorHAnsi" w:cs="Arial"/>
            <w:bCs/>
            <w:lang w:val="es-ES" w:eastAsia="es-ES"/>
          </w:rPr>
          <w:t>la Batalla</w:t>
        </w:r>
      </w:smartTag>
      <w:r w:rsidRPr="00600395">
        <w:rPr>
          <w:rFonts w:asciiTheme="majorHAnsi" w:eastAsia="Times New Roman" w:hAnsiTheme="majorHAnsi" w:cs="Arial"/>
          <w:bCs/>
          <w:lang w:val="es-ES" w:eastAsia="es-ES"/>
        </w:rPr>
        <w:t xml:space="preserve"> de Ideas, se pone en marcha en Ciudad Habana el programa para la formación emergente de tecnólogos de la salud, el cual tuvo como premisas, la voluntad política de la dirección de </w:t>
      </w:r>
      <w:smartTag w:uri="urn:schemas-microsoft-com:office:smarttags" w:element="PersonName">
        <w:smartTagPr>
          <w:attr w:name="ProductID" w:val="LA REVOLUCIￓN"/>
        </w:smartTagPr>
        <w:r w:rsidRPr="00600395">
          <w:rPr>
            <w:rFonts w:asciiTheme="majorHAnsi" w:eastAsia="Times New Roman" w:hAnsiTheme="majorHAnsi" w:cs="Arial"/>
            <w:bCs/>
            <w:lang w:val="es-ES" w:eastAsia="es-ES"/>
          </w:rPr>
          <w:t>la Revolución</w:t>
        </w:r>
      </w:smartTag>
      <w:r w:rsidRPr="00600395">
        <w:rPr>
          <w:rFonts w:asciiTheme="majorHAnsi" w:eastAsia="Times New Roman" w:hAnsiTheme="majorHAnsi" w:cs="Arial"/>
          <w:bCs/>
          <w:lang w:val="es-ES" w:eastAsia="es-ES"/>
        </w:rPr>
        <w:t xml:space="preserve"> de transformar los servicios de Salud, deprimidos en ese entonces por el “período especial”, y siendo necesario la inserción social de jóvenes desvinculados del estudio y el trabajo, se sientan las bases de la creación de la carrera Licenciatura en Tecnología de </w:t>
      </w:r>
      <w:smartTag w:uri="urn:schemas-microsoft-com:office:smarttags" w:element="PersonName">
        <w:smartTagPr>
          <w:attr w:name="ProductID" w:val="LA SALUD"/>
        </w:smartTagPr>
        <w:r w:rsidRPr="00600395">
          <w:rPr>
            <w:rFonts w:asciiTheme="majorHAnsi" w:eastAsia="Times New Roman" w:hAnsiTheme="majorHAnsi" w:cs="Arial"/>
            <w:bCs/>
            <w:lang w:val="es-ES" w:eastAsia="es-ES"/>
          </w:rPr>
          <w:t>la Salud</w:t>
        </w:r>
      </w:smartTag>
      <w:r w:rsidRPr="00600395">
        <w:rPr>
          <w:rFonts w:asciiTheme="majorHAnsi" w:eastAsia="Times New Roman" w:hAnsiTheme="majorHAnsi" w:cs="Arial"/>
          <w:bCs/>
          <w:lang w:val="es-ES" w:eastAsia="es-ES"/>
        </w:rPr>
        <w:t xml:space="preserve"> con diferentes perfiles de salida, la  nueva licenciatura tenía dentro de la misma, salidas intermedias que daban solución a las necesidades de personal en los servicios de Salud: técnico básico en un año, técnico en tres años, y licenciado al culminar su quinto año. </w:t>
      </w:r>
    </w:p>
    <w:p w:rsidR="00600395" w:rsidRPr="00600395" w:rsidRDefault="00600395" w:rsidP="00600395">
      <w:pPr>
        <w:spacing w:after="120" w:line="240" w:lineRule="auto"/>
        <w:jc w:val="both"/>
        <w:rPr>
          <w:rFonts w:asciiTheme="majorHAnsi" w:eastAsia="Times New Roman" w:hAnsiTheme="majorHAnsi" w:cs="Arial"/>
          <w:bCs/>
          <w:lang w:val="es-ES" w:eastAsia="es-ES"/>
        </w:rPr>
      </w:pPr>
      <w:r w:rsidRPr="00600395">
        <w:rPr>
          <w:rFonts w:asciiTheme="majorHAnsi" w:eastAsia="Times New Roman" w:hAnsiTheme="majorHAnsi" w:cs="Arial"/>
          <w:bCs/>
          <w:lang w:val="es-ES" w:eastAsia="es-ES"/>
        </w:rPr>
        <w:t>En el 2011 se retoma la formación del técnico con duración de 2 años, egresados del nivel preuniversitario y que su perfil tributa a la terapia física y rehabilitación con una profesionalización a la atención primaria de salud.</w:t>
      </w:r>
    </w:p>
    <w:p w:rsidR="00600395" w:rsidRPr="00600395" w:rsidRDefault="00600395" w:rsidP="00600395">
      <w:pPr>
        <w:tabs>
          <w:tab w:val="left" w:pos="1800"/>
        </w:tabs>
        <w:suppressAutoHyphens/>
        <w:spacing w:after="120" w:line="240" w:lineRule="auto"/>
        <w:jc w:val="both"/>
        <w:rPr>
          <w:rFonts w:asciiTheme="majorHAnsi" w:eastAsia="Times New Roman" w:hAnsiTheme="majorHAnsi" w:cs="Arial"/>
        </w:rPr>
      </w:pPr>
      <w:r w:rsidRPr="00600395">
        <w:rPr>
          <w:rFonts w:asciiTheme="majorHAnsi" w:eastAsia="Times New Roman" w:hAnsiTheme="majorHAnsi" w:cs="Arial"/>
        </w:rPr>
        <w:t xml:space="preserve">En la actualidad  la formación de un técnico superior de ciclo corto  en rehabilitación física , responde a las demandas del sector salud de contar con un profesional graduado en un menor tiempo, preparado para asumir el rol de promotor de salud y realizar acciones de prevención y rehabilitación a personas sanas o </w:t>
      </w:r>
      <w:r w:rsidRPr="00600395">
        <w:rPr>
          <w:rFonts w:asciiTheme="majorHAnsi" w:hAnsiTheme="majorHAnsi" w:cs="Arial"/>
        </w:rPr>
        <w:t xml:space="preserve"> expuestas a factores de riesgos de discapacidad,  </w:t>
      </w:r>
      <w:r w:rsidRPr="00600395">
        <w:rPr>
          <w:rFonts w:asciiTheme="majorHAnsi" w:eastAsia="Times New Roman" w:hAnsiTheme="majorHAnsi" w:cs="Arial"/>
        </w:rPr>
        <w:t xml:space="preserve">en su desempeño </w:t>
      </w:r>
      <w:r w:rsidRPr="00600395">
        <w:rPr>
          <w:rFonts w:asciiTheme="majorHAnsi" w:hAnsiTheme="majorHAnsi" w:cs="Arial"/>
        </w:rPr>
        <w:t xml:space="preserve"> en las actividades de la vida diaria</w:t>
      </w:r>
      <w:r w:rsidRPr="00600395">
        <w:rPr>
          <w:rFonts w:asciiTheme="majorHAnsi" w:eastAsia="Times New Roman" w:hAnsiTheme="majorHAnsi" w:cs="Arial"/>
          <w:color w:val="FF0000"/>
        </w:rPr>
        <w:t xml:space="preserve"> , </w:t>
      </w:r>
      <w:r w:rsidRPr="00600395">
        <w:rPr>
          <w:rFonts w:asciiTheme="majorHAnsi" w:eastAsia="Times New Roman" w:hAnsiTheme="majorHAnsi" w:cs="Arial"/>
        </w:rPr>
        <w:t xml:space="preserve">con un alto nivel de responsabilidad y sobre la base de los principios que rigen  al Sistema Nacional de Salud, contribuyendo con ello  al mantenimiento del estado de salud de la población. Este le permitirá adquirir una cultura general integral lo cual posibilitará la continuidad de estudios de licenciado en la misma especialidad.  </w:t>
      </w:r>
    </w:p>
    <w:p w:rsidR="00834E00" w:rsidRDefault="00834E00" w:rsidP="00600395">
      <w:pPr>
        <w:tabs>
          <w:tab w:val="left" w:pos="1800"/>
        </w:tabs>
        <w:suppressAutoHyphens/>
        <w:spacing w:after="120" w:line="240" w:lineRule="auto"/>
        <w:jc w:val="both"/>
        <w:rPr>
          <w:rFonts w:asciiTheme="majorHAnsi" w:hAnsiTheme="majorHAnsi" w:cs="Arial"/>
          <w:b/>
        </w:rPr>
      </w:pPr>
    </w:p>
    <w:p w:rsidR="00834E00" w:rsidRDefault="00834E00" w:rsidP="00600395">
      <w:pPr>
        <w:tabs>
          <w:tab w:val="left" w:pos="1800"/>
        </w:tabs>
        <w:suppressAutoHyphens/>
        <w:spacing w:after="120" w:line="240" w:lineRule="auto"/>
        <w:jc w:val="both"/>
        <w:rPr>
          <w:rFonts w:asciiTheme="majorHAnsi" w:hAnsiTheme="majorHAnsi" w:cs="Arial"/>
          <w:b/>
        </w:rPr>
      </w:pPr>
    </w:p>
    <w:p w:rsidR="00600395" w:rsidRPr="00600395" w:rsidRDefault="00600395" w:rsidP="00600395">
      <w:pPr>
        <w:tabs>
          <w:tab w:val="left" w:pos="1800"/>
        </w:tabs>
        <w:suppressAutoHyphens/>
        <w:spacing w:after="120" w:line="240" w:lineRule="auto"/>
        <w:jc w:val="both"/>
        <w:rPr>
          <w:rFonts w:asciiTheme="majorHAnsi" w:hAnsiTheme="majorHAnsi" w:cs="Arial"/>
          <w:b/>
        </w:rPr>
      </w:pPr>
      <w:r w:rsidRPr="00600395">
        <w:rPr>
          <w:rFonts w:asciiTheme="majorHAnsi" w:hAnsiTheme="majorHAnsi" w:cs="Arial"/>
          <w:b/>
        </w:rPr>
        <w:lastRenderedPageBreak/>
        <w:t>Objeto de trabajo:</w:t>
      </w:r>
    </w:p>
    <w:p w:rsidR="00600395" w:rsidRPr="00600395" w:rsidRDefault="00600395" w:rsidP="00600395">
      <w:pPr>
        <w:tabs>
          <w:tab w:val="left" w:pos="1800"/>
        </w:tabs>
        <w:suppressAutoHyphens/>
        <w:spacing w:after="120" w:line="240" w:lineRule="auto"/>
        <w:jc w:val="both"/>
        <w:rPr>
          <w:rFonts w:asciiTheme="majorHAnsi" w:hAnsiTheme="majorHAnsi" w:cs="Arial"/>
        </w:rPr>
      </w:pPr>
      <w:r w:rsidRPr="00600395">
        <w:rPr>
          <w:rFonts w:asciiTheme="majorHAnsi" w:hAnsiTheme="majorHAnsi" w:cs="Arial"/>
          <w:lang w:val="es-ES_tradnl"/>
        </w:rPr>
        <w:t>Los procederes técnicos que tributan a la rehabilitación física, a través de técnicas específicas para</w:t>
      </w:r>
      <w:r w:rsidRPr="00600395">
        <w:rPr>
          <w:rFonts w:asciiTheme="majorHAnsi" w:eastAsia="Times New Roman" w:hAnsiTheme="majorHAnsi" w:cs="Arial"/>
        </w:rPr>
        <w:t xml:space="preserve"> resolver los problemas de rehabilitación de la salud que emanan del individuo con enfermedades que producen discapacidad temporal o permanente en su desempeño </w:t>
      </w:r>
      <w:r w:rsidRPr="00600395">
        <w:rPr>
          <w:rFonts w:asciiTheme="majorHAnsi" w:hAnsiTheme="majorHAnsi" w:cs="Arial"/>
        </w:rPr>
        <w:t>en las actividades de la vida diaria</w:t>
      </w:r>
    </w:p>
    <w:p w:rsidR="00600395" w:rsidRPr="00600395" w:rsidRDefault="00600395" w:rsidP="00600395">
      <w:pPr>
        <w:tabs>
          <w:tab w:val="left" w:pos="1800"/>
        </w:tabs>
        <w:suppressAutoHyphens/>
        <w:spacing w:after="120" w:line="240" w:lineRule="auto"/>
        <w:jc w:val="both"/>
        <w:rPr>
          <w:rFonts w:asciiTheme="majorHAnsi" w:hAnsiTheme="majorHAnsi" w:cs="Arial"/>
          <w:b/>
        </w:rPr>
      </w:pPr>
      <w:r w:rsidRPr="00600395">
        <w:rPr>
          <w:rFonts w:asciiTheme="majorHAnsi" w:hAnsiTheme="majorHAnsi" w:cs="Arial"/>
          <w:b/>
        </w:rPr>
        <w:t>Modos de actuación:</w:t>
      </w:r>
    </w:p>
    <w:p w:rsidR="00600395" w:rsidRPr="00600395" w:rsidRDefault="00600395" w:rsidP="00600395">
      <w:pPr>
        <w:pStyle w:val="NormalWeb"/>
        <w:numPr>
          <w:ilvl w:val="0"/>
          <w:numId w:val="1"/>
        </w:numPr>
        <w:spacing w:before="0" w:beforeAutospacing="0" w:after="120" w:afterAutospacing="0"/>
        <w:jc w:val="both"/>
        <w:textAlignment w:val="baseline"/>
        <w:rPr>
          <w:rFonts w:asciiTheme="majorHAnsi" w:eastAsia="+mn-ea" w:hAnsiTheme="majorHAnsi" w:cs="Arial"/>
          <w:kern w:val="24"/>
          <w:sz w:val="22"/>
          <w:szCs w:val="22"/>
        </w:rPr>
      </w:pPr>
      <w:r w:rsidRPr="00600395">
        <w:rPr>
          <w:rFonts w:asciiTheme="majorHAnsi" w:eastAsia="+mn-ea" w:hAnsiTheme="majorHAnsi" w:cs="Arial"/>
          <w:kern w:val="24"/>
          <w:sz w:val="22"/>
          <w:szCs w:val="22"/>
          <w:lang w:val="es-US"/>
        </w:rPr>
        <w:t>A</w:t>
      </w:r>
      <w:r w:rsidRPr="00600395">
        <w:rPr>
          <w:rFonts w:asciiTheme="majorHAnsi" w:eastAsia="+mn-ea" w:hAnsiTheme="majorHAnsi" w:cs="Arial"/>
          <w:kern w:val="24"/>
          <w:sz w:val="22"/>
          <w:szCs w:val="22"/>
        </w:rPr>
        <w:t xml:space="preserve">plica los procederes técnicos de rehabilitación para </w:t>
      </w:r>
      <w:r w:rsidRPr="00600395">
        <w:rPr>
          <w:rFonts w:asciiTheme="majorHAnsi" w:hAnsiTheme="majorHAnsi" w:cs="Arial"/>
          <w:sz w:val="22"/>
          <w:szCs w:val="22"/>
        </w:rPr>
        <w:t>establecer una valoración previa y personalizada en cada enfermo.</w:t>
      </w:r>
    </w:p>
    <w:p w:rsidR="00600395" w:rsidRPr="00600395" w:rsidRDefault="00600395" w:rsidP="00600395">
      <w:pPr>
        <w:pStyle w:val="Prrafodelista"/>
        <w:numPr>
          <w:ilvl w:val="0"/>
          <w:numId w:val="1"/>
        </w:numPr>
        <w:spacing w:after="120" w:line="240" w:lineRule="auto"/>
        <w:jc w:val="both"/>
        <w:rPr>
          <w:rFonts w:asciiTheme="majorHAnsi" w:eastAsia="Times New Roman" w:hAnsiTheme="majorHAnsi" w:cs="Arial"/>
          <w:lang w:eastAsia="es-ES"/>
        </w:rPr>
      </w:pPr>
      <w:r w:rsidRPr="00600395">
        <w:rPr>
          <w:rFonts w:asciiTheme="majorHAnsi" w:eastAsia="Times New Roman" w:hAnsiTheme="majorHAnsi" w:cs="Arial"/>
          <w:lang w:eastAsia="es-ES"/>
        </w:rPr>
        <w:t>Ejecuta el plan terapéutico utilizando para ello los agentes físicos y técnicas quinésicas exclusivas de su disciplina, cumpliendo con la pauta de tratamiento.</w:t>
      </w:r>
    </w:p>
    <w:p w:rsidR="00600395" w:rsidRPr="00600395" w:rsidRDefault="00600395" w:rsidP="00600395">
      <w:pPr>
        <w:pStyle w:val="NormalWeb"/>
        <w:numPr>
          <w:ilvl w:val="0"/>
          <w:numId w:val="1"/>
        </w:numPr>
        <w:spacing w:before="0" w:beforeAutospacing="0" w:after="120" w:afterAutospacing="0"/>
        <w:ind w:left="714" w:hanging="357"/>
        <w:jc w:val="both"/>
        <w:textAlignment w:val="baseline"/>
        <w:rPr>
          <w:rFonts w:asciiTheme="majorHAnsi" w:hAnsiTheme="majorHAnsi" w:cs="Arial"/>
          <w:sz w:val="22"/>
          <w:szCs w:val="22"/>
        </w:rPr>
      </w:pPr>
      <w:r w:rsidRPr="00600395">
        <w:rPr>
          <w:rFonts w:asciiTheme="majorHAnsi" w:hAnsiTheme="majorHAnsi" w:cs="Arial"/>
          <w:sz w:val="22"/>
          <w:szCs w:val="22"/>
        </w:rPr>
        <w:t>Organiza y controlar los programas tecnológicos administrativos de rehabilitación, así como los recursos humanos y materiales a su cargo.</w:t>
      </w:r>
    </w:p>
    <w:p w:rsidR="00600395" w:rsidRPr="00600395" w:rsidRDefault="00600395" w:rsidP="00600395">
      <w:pPr>
        <w:pStyle w:val="NormalWeb"/>
        <w:numPr>
          <w:ilvl w:val="0"/>
          <w:numId w:val="1"/>
        </w:numPr>
        <w:spacing w:before="0" w:beforeAutospacing="0" w:after="120" w:afterAutospacing="0"/>
        <w:ind w:left="714" w:hanging="357"/>
        <w:jc w:val="both"/>
        <w:textAlignment w:val="baseline"/>
        <w:rPr>
          <w:rFonts w:asciiTheme="majorHAnsi" w:hAnsiTheme="majorHAnsi" w:cs="Arial"/>
          <w:sz w:val="22"/>
          <w:szCs w:val="22"/>
        </w:rPr>
      </w:pPr>
      <w:r w:rsidRPr="00600395">
        <w:rPr>
          <w:rFonts w:asciiTheme="majorHAnsi" w:hAnsiTheme="majorHAnsi" w:cs="Arial"/>
          <w:sz w:val="22"/>
          <w:szCs w:val="22"/>
        </w:rPr>
        <w:t>Participa en proyectos de investigación en su esfera de actuación, para así poder proporcionar al paciente un tratamiento con calidad al ejecutar los procederes de la rehabilitación.</w:t>
      </w:r>
    </w:p>
    <w:p w:rsidR="00600395" w:rsidRPr="00600395" w:rsidRDefault="00600395" w:rsidP="00600395">
      <w:pPr>
        <w:pStyle w:val="NormalWeb"/>
        <w:numPr>
          <w:ilvl w:val="0"/>
          <w:numId w:val="1"/>
        </w:numPr>
        <w:tabs>
          <w:tab w:val="left" w:pos="540"/>
          <w:tab w:val="left" w:pos="720"/>
        </w:tabs>
        <w:autoSpaceDE w:val="0"/>
        <w:autoSpaceDN w:val="0"/>
        <w:adjustRightInd w:val="0"/>
        <w:spacing w:before="0" w:beforeAutospacing="0" w:after="120" w:afterAutospacing="0"/>
        <w:jc w:val="both"/>
        <w:textAlignment w:val="baseline"/>
        <w:rPr>
          <w:rFonts w:asciiTheme="majorHAnsi" w:hAnsiTheme="majorHAnsi" w:cs="Arial"/>
          <w:sz w:val="22"/>
          <w:szCs w:val="22"/>
        </w:rPr>
      </w:pPr>
      <w:r w:rsidRPr="00600395">
        <w:rPr>
          <w:rFonts w:asciiTheme="majorHAnsi" w:hAnsiTheme="majorHAnsi" w:cs="Arial"/>
          <w:sz w:val="22"/>
          <w:szCs w:val="22"/>
        </w:rPr>
        <w:t xml:space="preserve">Participa en </w:t>
      </w:r>
      <w:r w:rsidRPr="00600395">
        <w:rPr>
          <w:rFonts w:asciiTheme="majorHAnsi" w:hAnsiTheme="majorHAnsi" w:cs="Arial"/>
          <w:sz w:val="22"/>
          <w:szCs w:val="22"/>
          <w:lang w:val="es-MX"/>
        </w:rPr>
        <w:t xml:space="preserve">la formación de recursos humanos. </w:t>
      </w:r>
    </w:p>
    <w:p w:rsidR="00600395" w:rsidRPr="00600395" w:rsidRDefault="00600395" w:rsidP="00600395">
      <w:pPr>
        <w:tabs>
          <w:tab w:val="left" w:pos="1800"/>
        </w:tabs>
        <w:suppressAutoHyphens/>
        <w:spacing w:after="120" w:line="240" w:lineRule="auto"/>
        <w:jc w:val="both"/>
        <w:rPr>
          <w:rFonts w:asciiTheme="majorHAnsi" w:hAnsiTheme="majorHAnsi" w:cs="Arial"/>
          <w:b/>
        </w:rPr>
      </w:pPr>
      <w:r w:rsidRPr="00600395">
        <w:rPr>
          <w:rFonts w:asciiTheme="majorHAnsi" w:hAnsiTheme="majorHAnsi" w:cs="Arial"/>
          <w:b/>
        </w:rPr>
        <w:t>Esferas de actuación</w:t>
      </w:r>
    </w:p>
    <w:p w:rsidR="00600395" w:rsidRPr="00600395" w:rsidRDefault="00600395" w:rsidP="00600395">
      <w:pPr>
        <w:tabs>
          <w:tab w:val="left" w:pos="720"/>
        </w:tabs>
        <w:spacing w:after="120" w:line="240" w:lineRule="auto"/>
        <w:jc w:val="both"/>
        <w:rPr>
          <w:rFonts w:asciiTheme="majorHAnsi" w:eastAsia="Times New Roman" w:hAnsiTheme="majorHAnsi" w:cs="Arial"/>
          <w:lang w:val="es-ES" w:eastAsia="es-ES"/>
        </w:rPr>
      </w:pPr>
      <w:r w:rsidRPr="00600395">
        <w:rPr>
          <w:rFonts w:asciiTheme="majorHAnsi" w:eastAsia="Times New Roman" w:hAnsiTheme="majorHAnsi" w:cs="Arial"/>
          <w:lang w:val="es-ES" w:eastAsia="es-ES"/>
        </w:rPr>
        <w:t>Las esferas de actuación de este profesional serán en las instituciones del Sistema Nacional de Salud donde se realicen acciones de rehabilitación en su dimensión biopsicosocial e instituciones pertenecientes a otros organismos donde se desarrollan procederes de este tipo.</w:t>
      </w:r>
    </w:p>
    <w:p w:rsidR="00600395" w:rsidRPr="00600395" w:rsidRDefault="00600395" w:rsidP="00600395">
      <w:pPr>
        <w:tabs>
          <w:tab w:val="left" w:pos="720"/>
        </w:tabs>
        <w:spacing w:after="120" w:line="240" w:lineRule="auto"/>
        <w:jc w:val="both"/>
        <w:rPr>
          <w:rFonts w:asciiTheme="majorHAnsi" w:eastAsia="Times New Roman" w:hAnsiTheme="majorHAnsi" w:cs="Arial"/>
          <w:lang w:val="es-ES" w:eastAsia="es-ES"/>
        </w:rPr>
      </w:pPr>
      <w:r w:rsidRPr="00600395">
        <w:rPr>
          <w:rFonts w:asciiTheme="majorHAnsi" w:eastAsia="Times New Roman" w:hAnsiTheme="majorHAnsi" w:cs="Arial"/>
          <w:lang w:val="es-ES" w:eastAsia="es-ES"/>
        </w:rPr>
        <w:t>En el Sistema Nacional de salud:</w:t>
      </w:r>
    </w:p>
    <w:p w:rsidR="00600395" w:rsidRPr="00600395" w:rsidRDefault="00600395" w:rsidP="00600395">
      <w:pPr>
        <w:tabs>
          <w:tab w:val="left" w:pos="720"/>
        </w:tabs>
        <w:spacing w:after="120" w:line="240" w:lineRule="auto"/>
        <w:jc w:val="both"/>
        <w:rPr>
          <w:rFonts w:asciiTheme="majorHAnsi" w:eastAsia="Times New Roman" w:hAnsiTheme="majorHAnsi" w:cs="Arial"/>
          <w:lang w:val="es-ES" w:eastAsia="es-ES"/>
        </w:rPr>
      </w:pPr>
      <w:r w:rsidRPr="00600395">
        <w:rPr>
          <w:rFonts w:asciiTheme="majorHAnsi" w:eastAsia="Times New Roman" w:hAnsiTheme="majorHAnsi" w:cs="Arial"/>
          <w:b/>
          <w:lang w:val="es-ES" w:eastAsia="es-ES"/>
        </w:rPr>
        <w:t>Nivel primario</w:t>
      </w:r>
      <w:r w:rsidRPr="00600395">
        <w:rPr>
          <w:rFonts w:asciiTheme="majorHAnsi" w:eastAsia="Times New Roman" w:hAnsiTheme="majorHAnsi" w:cs="Arial"/>
          <w:lang w:val="es-ES" w:eastAsia="es-ES"/>
        </w:rPr>
        <w:t>:</w:t>
      </w:r>
    </w:p>
    <w:p w:rsidR="00600395" w:rsidRPr="00600395" w:rsidRDefault="00600395" w:rsidP="00600395">
      <w:pPr>
        <w:numPr>
          <w:ilvl w:val="2"/>
          <w:numId w:val="2"/>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after="120" w:line="240" w:lineRule="auto"/>
        <w:ind w:hanging="2340"/>
        <w:jc w:val="both"/>
        <w:rPr>
          <w:rFonts w:asciiTheme="majorHAnsi" w:eastAsia="Times New Roman" w:hAnsiTheme="majorHAnsi" w:cs="Arial"/>
          <w:b/>
          <w:lang w:val="es-ES"/>
        </w:rPr>
      </w:pPr>
      <w:r w:rsidRPr="00600395">
        <w:rPr>
          <w:rFonts w:asciiTheme="majorHAnsi" w:eastAsia="Times New Roman" w:hAnsiTheme="majorHAnsi" w:cs="Arial"/>
          <w:lang w:val="es-ES"/>
        </w:rPr>
        <w:t>Policlínicos con Servicios de Rehabilitación Integral</w:t>
      </w:r>
    </w:p>
    <w:p w:rsidR="00600395" w:rsidRPr="00600395" w:rsidRDefault="00600395" w:rsidP="00600395">
      <w:pPr>
        <w:numPr>
          <w:ilvl w:val="2"/>
          <w:numId w:val="2"/>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after="120" w:line="240" w:lineRule="auto"/>
        <w:ind w:hanging="2340"/>
        <w:jc w:val="both"/>
        <w:rPr>
          <w:rFonts w:asciiTheme="majorHAnsi" w:eastAsia="Times New Roman" w:hAnsiTheme="majorHAnsi" w:cs="Arial"/>
          <w:b/>
          <w:lang w:val="es-ES"/>
        </w:rPr>
      </w:pPr>
      <w:r w:rsidRPr="00600395">
        <w:rPr>
          <w:rFonts w:asciiTheme="majorHAnsi" w:eastAsia="Times New Roman" w:hAnsiTheme="majorHAnsi" w:cs="Arial"/>
          <w:lang w:val="es-ES"/>
        </w:rPr>
        <w:t>Hogares de Impedidos Físicos y Mentales.</w:t>
      </w:r>
    </w:p>
    <w:p w:rsidR="00600395" w:rsidRPr="00600395" w:rsidRDefault="00600395" w:rsidP="00600395">
      <w:pPr>
        <w:numPr>
          <w:ilvl w:val="2"/>
          <w:numId w:val="2"/>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after="120" w:line="240" w:lineRule="auto"/>
        <w:ind w:hanging="2340"/>
        <w:jc w:val="both"/>
        <w:rPr>
          <w:rFonts w:asciiTheme="majorHAnsi" w:eastAsia="Times New Roman" w:hAnsiTheme="majorHAnsi" w:cs="Arial"/>
          <w:b/>
          <w:lang w:val="es-ES"/>
        </w:rPr>
      </w:pPr>
      <w:r w:rsidRPr="00600395">
        <w:rPr>
          <w:rFonts w:asciiTheme="majorHAnsi" w:eastAsia="Times New Roman" w:hAnsiTheme="majorHAnsi" w:cs="Arial"/>
          <w:lang w:val="es-ES"/>
        </w:rPr>
        <w:t>Casa del Adulto Mayor.</w:t>
      </w:r>
    </w:p>
    <w:p w:rsidR="00600395" w:rsidRPr="00600395" w:rsidRDefault="00600395" w:rsidP="00600395">
      <w:pPr>
        <w:numPr>
          <w:ilvl w:val="2"/>
          <w:numId w:val="2"/>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after="120" w:line="240" w:lineRule="auto"/>
        <w:ind w:hanging="2340"/>
        <w:jc w:val="both"/>
        <w:rPr>
          <w:rFonts w:asciiTheme="majorHAnsi" w:eastAsia="Times New Roman" w:hAnsiTheme="majorHAnsi" w:cs="Arial"/>
          <w:b/>
          <w:lang w:val="es-ES"/>
        </w:rPr>
      </w:pPr>
      <w:r w:rsidRPr="00600395">
        <w:rPr>
          <w:rFonts w:asciiTheme="majorHAnsi" w:eastAsia="Times New Roman" w:hAnsiTheme="majorHAnsi" w:cs="Arial"/>
          <w:lang w:val="es-ES"/>
        </w:rPr>
        <w:t>Hogares de Ancianos.</w:t>
      </w:r>
    </w:p>
    <w:p w:rsidR="00600395" w:rsidRPr="00600395" w:rsidRDefault="00600395" w:rsidP="00600395">
      <w:pPr>
        <w:spacing w:after="120" w:line="240" w:lineRule="auto"/>
        <w:jc w:val="both"/>
        <w:rPr>
          <w:rFonts w:asciiTheme="majorHAnsi" w:eastAsia="Times New Roman" w:hAnsiTheme="majorHAnsi" w:cs="Arial"/>
          <w:b/>
          <w:lang w:val="es-ES"/>
        </w:rPr>
      </w:pPr>
      <w:r w:rsidRPr="00600395">
        <w:rPr>
          <w:rFonts w:asciiTheme="majorHAnsi" w:eastAsia="Times New Roman" w:hAnsiTheme="majorHAnsi" w:cs="Arial"/>
          <w:b/>
          <w:lang w:val="es-ES"/>
        </w:rPr>
        <w:t>Nivel secundario</w:t>
      </w:r>
    </w:p>
    <w:p w:rsidR="00600395" w:rsidRPr="00834E00" w:rsidRDefault="00600395" w:rsidP="00834E00">
      <w:pPr>
        <w:pStyle w:val="Prrafodelista"/>
        <w:numPr>
          <w:ilvl w:val="0"/>
          <w:numId w:val="14"/>
        </w:numPr>
        <w:spacing w:after="120" w:line="240" w:lineRule="auto"/>
        <w:jc w:val="both"/>
        <w:rPr>
          <w:rFonts w:asciiTheme="majorHAnsi" w:eastAsia="Times New Roman" w:hAnsiTheme="majorHAnsi" w:cs="Arial"/>
          <w:b/>
        </w:rPr>
      </w:pPr>
      <w:r w:rsidRPr="00834E00">
        <w:rPr>
          <w:rFonts w:asciiTheme="majorHAnsi" w:eastAsia="Times New Roman" w:hAnsiTheme="majorHAnsi" w:cs="Arial"/>
        </w:rPr>
        <w:t xml:space="preserve">Hospitales Clínicos Quirúrgicos y Generales con servicio de Medicina Física y </w:t>
      </w:r>
      <w:r w:rsidRPr="00834E00">
        <w:rPr>
          <w:rFonts w:asciiTheme="majorHAnsi" w:hAnsiTheme="majorHAnsi" w:cs="Arial"/>
        </w:rPr>
        <w:t>Rehabilitación.</w:t>
      </w:r>
    </w:p>
    <w:p w:rsidR="00600395" w:rsidRPr="00600395" w:rsidRDefault="00600395" w:rsidP="00600395">
      <w:pPr>
        <w:numPr>
          <w:ilvl w:val="2"/>
          <w:numId w:val="2"/>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after="120" w:line="240" w:lineRule="auto"/>
        <w:ind w:hanging="2340"/>
        <w:jc w:val="both"/>
        <w:rPr>
          <w:rFonts w:asciiTheme="majorHAnsi" w:eastAsia="Times New Roman" w:hAnsiTheme="majorHAnsi" w:cs="Arial"/>
          <w:b/>
          <w:lang w:val="es-ES"/>
        </w:rPr>
      </w:pPr>
      <w:r w:rsidRPr="00600395">
        <w:rPr>
          <w:rFonts w:asciiTheme="majorHAnsi" w:eastAsia="Times New Roman" w:hAnsiTheme="majorHAnsi" w:cs="Arial"/>
          <w:lang w:val="es-ES"/>
        </w:rPr>
        <w:t>Hospitales Pediátricos con servicio de Medicina Física y Rehabilitación.</w:t>
      </w:r>
    </w:p>
    <w:p w:rsidR="00600395" w:rsidRPr="00600395" w:rsidRDefault="00600395" w:rsidP="00600395">
      <w:pPr>
        <w:numPr>
          <w:ilvl w:val="0"/>
          <w:numId w:val="4"/>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after="120" w:line="240" w:lineRule="auto"/>
        <w:ind w:left="284" w:hanging="284"/>
        <w:jc w:val="both"/>
        <w:rPr>
          <w:rFonts w:asciiTheme="majorHAnsi" w:eastAsia="Times New Roman" w:hAnsiTheme="majorHAnsi" w:cs="Arial"/>
          <w:b/>
          <w:lang w:val="es-ES"/>
        </w:rPr>
      </w:pPr>
      <w:r w:rsidRPr="00600395">
        <w:rPr>
          <w:rFonts w:asciiTheme="majorHAnsi" w:eastAsia="Times New Roman" w:hAnsiTheme="majorHAnsi" w:cs="Arial"/>
          <w:lang w:val="es-ES"/>
        </w:rPr>
        <w:t>Centros con servicios de agentes físico naturales (de Talasoterapia, helioterapia, balnearios etc.</w:t>
      </w:r>
    </w:p>
    <w:p w:rsidR="00600395" w:rsidRPr="00600395" w:rsidRDefault="00600395" w:rsidP="00600395">
      <w:pPr>
        <w:numPr>
          <w:ilvl w:val="0"/>
          <w:numId w:val="3"/>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after="120" w:line="240" w:lineRule="auto"/>
        <w:jc w:val="both"/>
        <w:rPr>
          <w:rFonts w:asciiTheme="majorHAnsi" w:eastAsia="Times New Roman" w:hAnsiTheme="majorHAnsi" w:cs="Arial"/>
          <w:b/>
          <w:lang w:val="es-ES"/>
        </w:rPr>
      </w:pPr>
      <w:r w:rsidRPr="00600395">
        <w:rPr>
          <w:rFonts w:asciiTheme="majorHAnsi" w:eastAsia="Times New Roman" w:hAnsiTheme="majorHAnsi" w:cs="Arial"/>
          <w:lang w:val="es-ES"/>
        </w:rPr>
        <w:t>Centros atención Gerontológicos</w:t>
      </w:r>
    </w:p>
    <w:p w:rsidR="00600395" w:rsidRPr="00600395" w:rsidRDefault="00600395" w:rsidP="00600395">
      <w:pPr>
        <w:spacing w:after="120" w:line="240" w:lineRule="auto"/>
        <w:jc w:val="both"/>
        <w:rPr>
          <w:rFonts w:asciiTheme="majorHAnsi" w:hAnsiTheme="majorHAnsi" w:cs="Arial"/>
          <w:b/>
        </w:rPr>
      </w:pPr>
      <w:r w:rsidRPr="00600395">
        <w:rPr>
          <w:rFonts w:asciiTheme="majorHAnsi" w:hAnsiTheme="majorHAnsi" w:cs="Arial"/>
          <w:b/>
        </w:rPr>
        <w:t>Objetivos generales:</w:t>
      </w:r>
    </w:p>
    <w:p w:rsidR="00600395" w:rsidRPr="00600395" w:rsidRDefault="00600395" w:rsidP="00600395">
      <w:pPr>
        <w:numPr>
          <w:ilvl w:val="0"/>
          <w:numId w:val="11"/>
        </w:numPr>
        <w:spacing w:after="120" w:line="240" w:lineRule="auto"/>
        <w:jc w:val="both"/>
        <w:rPr>
          <w:rFonts w:asciiTheme="majorHAnsi" w:hAnsiTheme="majorHAnsi" w:cs="Arial"/>
        </w:rPr>
      </w:pPr>
      <w:r w:rsidRPr="00600395">
        <w:rPr>
          <w:rFonts w:asciiTheme="majorHAnsi" w:hAnsiTheme="majorHAnsi" w:cs="Arial"/>
        </w:rPr>
        <w:t>Adquirir una concepción científico-materialista del mundo que le permita actuar de manera responsable en correspondencia con los principios   ideológicos, éticos y morales de la sociedad actual, enfatizando en   el espíritu humanista, solidario, laborioso   que debe tener el profesional que labora en el sector de la salud.</w:t>
      </w:r>
    </w:p>
    <w:p w:rsidR="00600395" w:rsidRPr="00600395" w:rsidRDefault="00600395" w:rsidP="00600395">
      <w:pPr>
        <w:numPr>
          <w:ilvl w:val="0"/>
          <w:numId w:val="11"/>
        </w:numPr>
        <w:spacing w:after="120" w:line="240" w:lineRule="auto"/>
        <w:jc w:val="both"/>
        <w:rPr>
          <w:rFonts w:asciiTheme="majorHAnsi" w:hAnsiTheme="majorHAnsi" w:cs="Arial"/>
        </w:rPr>
      </w:pPr>
      <w:r w:rsidRPr="00600395">
        <w:rPr>
          <w:rFonts w:asciiTheme="majorHAnsi" w:hAnsiTheme="majorHAnsi" w:cs="Arial"/>
        </w:rPr>
        <w:t>Ejecutar acciones de promoción y prevención de salud en personas sanas o expuestas a factores de riesgos de discapacidad, en</w:t>
      </w:r>
      <w:r w:rsidRPr="00600395">
        <w:rPr>
          <w:rFonts w:asciiTheme="majorHAnsi" w:eastAsia="Times New Roman" w:hAnsiTheme="majorHAnsi" w:cs="Arial"/>
        </w:rPr>
        <w:t xml:space="preserve"> su desempeño </w:t>
      </w:r>
      <w:r w:rsidRPr="00600395">
        <w:rPr>
          <w:rFonts w:asciiTheme="majorHAnsi" w:hAnsiTheme="majorHAnsi" w:cs="Arial"/>
        </w:rPr>
        <w:t>en las actividades de la vida diaria.</w:t>
      </w:r>
    </w:p>
    <w:p w:rsidR="00600395" w:rsidRPr="00600395" w:rsidRDefault="00600395" w:rsidP="00600395">
      <w:pPr>
        <w:numPr>
          <w:ilvl w:val="0"/>
          <w:numId w:val="11"/>
        </w:numPr>
        <w:spacing w:after="120" w:line="240" w:lineRule="auto"/>
        <w:jc w:val="both"/>
        <w:rPr>
          <w:rFonts w:asciiTheme="majorHAnsi" w:hAnsiTheme="majorHAnsi" w:cs="Arial"/>
        </w:rPr>
      </w:pPr>
      <w:r w:rsidRPr="00600395">
        <w:rPr>
          <w:rFonts w:asciiTheme="majorHAnsi" w:hAnsiTheme="majorHAnsi" w:cs="Arial"/>
        </w:rPr>
        <w:lastRenderedPageBreak/>
        <w:t>Aplicar l</w:t>
      </w:r>
      <w:r w:rsidRPr="00600395">
        <w:rPr>
          <w:rFonts w:asciiTheme="majorHAnsi" w:hAnsiTheme="majorHAnsi" w:cs="Arial"/>
          <w:lang w:val="es-ES_tradnl"/>
        </w:rPr>
        <w:t>os procederes técnicos que tributan a la rehabilitación física, a través de técnicas específicas que permitan la solución de</w:t>
      </w:r>
      <w:r w:rsidRPr="00600395">
        <w:rPr>
          <w:rFonts w:asciiTheme="majorHAnsi" w:eastAsia="Times New Roman" w:hAnsiTheme="majorHAnsi" w:cs="Arial"/>
        </w:rPr>
        <w:t xml:space="preserve"> problemas para la rehabilitación de la salud en individuos con enfermedades que producen discapacidad temporal o permanente en su desempeño </w:t>
      </w:r>
      <w:r w:rsidRPr="00600395">
        <w:rPr>
          <w:rFonts w:asciiTheme="majorHAnsi" w:hAnsiTheme="majorHAnsi" w:cs="Arial"/>
        </w:rPr>
        <w:t>en las actividades de la vida diaria.</w:t>
      </w:r>
    </w:p>
    <w:p w:rsidR="00600395" w:rsidRPr="00600395" w:rsidRDefault="00600395" w:rsidP="00600395">
      <w:pPr>
        <w:spacing w:after="120" w:line="240" w:lineRule="auto"/>
        <w:jc w:val="both"/>
        <w:rPr>
          <w:rFonts w:asciiTheme="majorHAnsi" w:hAnsiTheme="majorHAnsi" w:cs="Arial"/>
          <w:b/>
        </w:rPr>
      </w:pPr>
      <w:r w:rsidRPr="00600395">
        <w:rPr>
          <w:rFonts w:asciiTheme="majorHAnsi" w:hAnsiTheme="majorHAnsi" w:cs="Arial"/>
          <w:b/>
        </w:rPr>
        <w:t>Indicaciones metodológicas y de organización.</w:t>
      </w:r>
    </w:p>
    <w:p w:rsidR="00600395" w:rsidRPr="00600395" w:rsidRDefault="00600395" w:rsidP="00600395">
      <w:pPr>
        <w:spacing w:after="120" w:line="240" w:lineRule="auto"/>
        <w:jc w:val="both"/>
        <w:rPr>
          <w:rFonts w:asciiTheme="majorHAnsi" w:hAnsiTheme="majorHAnsi" w:cs="Arial"/>
          <w:bCs/>
          <w:lang w:val="es-ES_tradnl"/>
        </w:rPr>
      </w:pPr>
      <w:r w:rsidRPr="00600395">
        <w:rPr>
          <w:rFonts w:asciiTheme="majorHAnsi" w:hAnsiTheme="majorHAnsi" w:cs="Arial"/>
        </w:rPr>
        <w:t>El diseño del TSCC en Rehabilitación física posee</w:t>
      </w:r>
      <w:r w:rsidRPr="00600395">
        <w:rPr>
          <w:rFonts w:asciiTheme="majorHAnsi" w:hAnsiTheme="majorHAnsi" w:cs="Arial"/>
          <w:lang w:val="es-ES_tradnl"/>
        </w:rPr>
        <w:t xml:space="preserve"> un enfoque sistémico, </w:t>
      </w:r>
      <w:r w:rsidRPr="00600395">
        <w:rPr>
          <w:rFonts w:asciiTheme="majorHAnsi" w:hAnsiTheme="majorHAnsi" w:cs="Arial"/>
        </w:rPr>
        <w:t xml:space="preserve">y responde a las necesidades sociales existentes en el país, los avances científico-técnicos y las particularidades de la profesión. </w:t>
      </w:r>
      <w:r w:rsidRPr="00600395">
        <w:rPr>
          <w:rFonts w:asciiTheme="majorHAnsi" w:hAnsiTheme="majorHAnsi" w:cs="Arial"/>
          <w:bCs/>
          <w:lang w:val="es-ES_tradnl"/>
        </w:rPr>
        <w:t>Los contenidos de las horas presenciales se distribuyen de la siguiente forma:</w:t>
      </w:r>
    </w:p>
    <w:p w:rsidR="00600395" w:rsidRPr="00600395" w:rsidRDefault="00600395" w:rsidP="00600395">
      <w:pPr>
        <w:spacing w:after="120" w:line="240" w:lineRule="auto"/>
        <w:jc w:val="both"/>
        <w:rPr>
          <w:rFonts w:asciiTheme="majorHAnsi" w:hAnsiTheme="majorHAnsi" w:cs="Arial"/>
        </w:rPr>
      </w:pPr>
      <w:r w:rsidRPr="00600395">
        <w:rPr>
          <w:rFonts w:asciiTheme="majorHAnsi" w:hAnsiTheme="majorHAnsi" w:cs="Arial"/>
        </w:rPr>
        <w:t>Total de horas del currículo: 2502               Currículo base: 2298 para un 92 %</w:t>
      </w:r>
    </w:p>
    <w:p w:rsidR="00600395" w:rsidRPr="00600395" w:rsidRDefault="00600395" w:rsidP="00600395">
      <w:pPr>
        <w:spacing w:after="120" w:line="240" w:lineRule="auto"/>
        <w:jc w:val="both"/>
        <w:rPr>
          <w:rFonts w:asciiTheme="majorHAnsi" w:hAnsiTheme="majorHAnsi" w:cs="Arial"/>
        </w:rPr>
      </w:pPr>
      <w:r w:rsidRPr="00600395">
        <w:rPr>
          <w:rFonts w:asciiTheme="majorHAnsi" w:hAnsiTheme="majorHAnsi" w:cs="Arial"/>
        </w:rPr>
        <w:t>Currículo propio/ optativo: 204 para un 8 %</w:t>
      </w:r>
    </w:p>
    <w:p w:rsidR="00600395" w:rsidRPr="00600395" w:rsidRDefault="00600395" w:rsidP="00600395">
      <w:pPr>
        <w:spacing w:after="120" w:line="240" w:lineRule="auto"/>
        <w:jc w:val="both"/>
        <w:rPr>
          <w:rFonts w:asciiTheme="majorHAnsi" w:hAnsiTheme="majorHAnsi" w:cs="Arial"/>
        </w:rPr>
      </w:pPr>
      <w:r w:rsidRPr="00600395">
        <w:rPr>
          <w:rFonts w:asciiTheme="majorHAnsi" w:hAnsiTheme="majorHAnsi" w:cs="Arial"/>
        </w:rPr>
        <w:t>Se organizó en tres años académicos y 21 asignaturas, incluyendo la práctica pre profesional.</w:t>
      </w:r>
    </w:p>
    <w:p w:rsidR="00600395" w:rsidRPr="00600395" w:rsidRDefault="00600395" w:rsidP="00600395">
      <w:pPr>
        <w:spacing w:after="120" w:line="240" w:lineRule="auto"/>
        <w:jc w:val="both"/>
        <w:rPr>
          <w:rFonts w:asciiTheme="majorHAnsi" w:hAnsiTheme="majorHAnsi" w:cs="Arial"/>
        </w:rPr>
      </w:pPr>
      <w:r w:rsidRPr="00600395">
        <w:rPr>
          <w:rFonts w:asciiTheme="majorHAnsi" w:hAnsiTheme="majorHAnsi" w:cs="Arial"/>
        </w:rPr>
        <w:t>En el plan de estudio aparecen un fondo de tiempo de 204 horas destinado al currículo propio – optativo.</w:t>
      </w:r>
    </w:p>
    <w:p w:rsidR="00600395" w:rsidRPr="00600395" w:rsidRDefault="00600395" w:rsidP="00600395">
      <w:pPr>
        <w:spacing w:after="120" w:line="240" w:lineRule="auto"/>
        <w:jc w:val="both"/>
        <w:rPr>
          <w:rFonts w:asciiTheme="majorHAnsi" w:hAnsiTheme="majorHAnsi" w:cs="Arial"/>
          <w:bCs/>
          <w:lang w:val="es-ES_tradnl"/>
        </w:rPr>
      </w:pPr>
      <w:r w:rsidRPr="00600395">
        <w:rPr>
          <w:rFonts w:asciiTheme="majorHAnsi" w:hAnsiTheme="majorHAnsi" w:cs="Arial"/>
          <w:bCs/>
          <w:lang w:val="es-ES_tradnl"/>
        </w:rPr>
        <w:t xml:space="preserve">Los dos primeros años están estructurados en semestres de 18 semanas exceptuando el tercer año que tendrán una duración de 18 y 22 semanas respectivamente. </w:t>
      </w:r>
      <w:r w:rsidRPr="00600395">
        <w:rPr>
          <w:rFonts w:asciiTheme="majorHAnsi" w:hAnsiTheme="majorHAnsi" w:cs="Arial"/>
        </w:rPr>
        <w:t xml:space="preserve">La organización general de la carrera responde al nivel de complejidad de los conocimientos, donde a partir del </w:t>
      </w:r>
      <w:r w:rsidRPr="00600395">
        <w:rPr>
          <w:rFonts w:asciiTheme="majorHAnsi" w:hAnsiTheme="majorHAnsi" w:cs="Arial"/>
          <w:lang w:val="es-ES_tradnl"/>
        </w:rPr>
        <w:t xml:space="preserve">primer año se aparecen asignaturas donde se </w:t>
      </w:r>
      <w:r w:rsidRPr="00600395">
        <w:rPr>
          <w:rFonts w:asciiTheme="majorHAnsi" w:hAnsiTheme="majorHAnsi" w:cs="Arial"/>
          <w:bCs/>
          <w:lang w:val="es-ES_tradnl"/>
        </w:rPr>
        <w:t>vincula la teoría con la práctica preparando a los estudiantes desde el punto de vista laboral en los mismos escenarios donde posteriormente se desempeñan como técnicos superiores de la salud.</w:t>
      </w:r>
    </w:p>
    <w:p w:rsidR="00600395" w:rsidRPr="00600395" w:rsidRDefault="00600395" w:rsidP="00600395">
      <w:pPr>
        <w:pStyle w:val="Sangradetextonormal"/>
        <w:tabs>
          <w:tab w:val="clear" w:pos="3402"/>
          <w:tab w:val="left" w:pos="270"/>
        </w:tabs>
        <w:spacing w:after="120"/>
        <w:ind w:left="0" w:firstLine="0"/>
        <w:jc w:val="both"/>
        <w:rPr>
          <w:rFonts w:asciiTheme="majorHAnsi" w:hAnsiTheme="majorHAnsi" w:cs="Arial"/>
          <w:b/>
          <w:sz w:val="22"/>
          <w:szCs w:val="22"/>
        </w:rPr>
      </w:pPr>
      <w:r w:rsidRPr="00600395">
        <w:rPr>
          <w:rFonts w:asciiTheme="majorHAnsi" w:hAnsiTheme="majorHAnsi" w:cs="Arial"/>
          <w:b/>
          <w:sz w:val="22"/>
          <w:szCs w:val="22"/>
        </w:rPr>
        <w:t>Indicaciones sobre la práctica laboral, de producción o de campo y sobre el uso de los laboratorios.</w:t>
      </w:r>
    </w:p>
    <w:p w:rsidR="00600395" w:rsidRPr="00600395" w:rsidRDefault="00600395" w:rsidP="00600395">
      <w:pPr>
        <w:widowControl w:val="0"/>
        <w:spacing w:after="120" w:line="240" w:lineRule="auto"/>
        <w:jc w:val="both"/>
        <w:rPr>
          <w:rFonts w:asciiTheme="majorHAnsi" w:eastAsia="Times New Roman" w:hAnsiTheme="majorHAnsi" w:cs="Arial"/>
          <w:b/>
        </w:rPr>
      </w:pPr>
      <w:r w:rsidRPr="00600395">
        <w:rPr>
          <w:rFonts w:asciiTheme="majorHAnsi" w:eastAsia="Times New Roman" w:hAnsiTheme="majorHAnsi" w:cs="Arial"/>
          <w:b/>
        </w:rPr>
        <w:t>Organización de la Educación en el Trabajo:</w:t>
      </w:r>
    </w:p>
    <w:p w:rsidR="00600395" w:rsidRPr="00600395" w:rsidRDefault="00600395" w:rsidP="00600395">
      <w:pPr>
        <w:spacing w:after="120" w:line="240" w:lineRule="auto"/>
        <w:jc w:val="both"/>
        <w:rPr>
          <w:rFonts w:asciiTheme="majorHAnsi" w:hAnsiTheme="majorHAnsi" w:cs="Arial"/>
        </w:rPr>
      </w:pPr>
      <w:r w:rsidRPr="00600395">
        <w:rPr>
          <w:rFonts w:asciiTheme="majorHAnsi" w:hAnsiTheme="majorHAnsi" w:cs="Arial"/>
        </w:rPr>
        <w:t xml:space="preserve">En primer año, primer semestre, se desarrollará con una frecuencia semanal de 6 horas. En esta el estudiante realizará la observación y adiestramiento en el uso de agentes físicos, en diferentes centros según el contenido que haya recibido en clases. De las mismas verá la sintomatología, y técnicas empleadas para la promoción de salud, prevención y tratamiento profiláctico y funcional en cada caso. </w:t>
      </w:r>
    </w:p>
    <w:p w:rsidR="00600395" w:rsidRPr="00600395" w:rsidRDefault="00600395" w:rsidP="00600395">
      <w:pPr>
        <w:spacing w:after="120" w:line="240" w:lineRule="auto"/>
        <w:jc w:val="both"/>
        <w:rPr>
          <w:rFonts w:asciiTheme="majorHAnsi" w:hAnsiTheme="majorHAnsi" w:cs="Arial"/>
        </w:rPr>
      </w:pPr>
      <w:r w:rsidRPr="00600395">
        <w:rPr>
          <w:rFonts w:asciiTheme="majorHAnsi" w:hAnsiTheme="majorHAnsi" w:cs="Arial"/>
        </w:rPr>
        <w:t xml:space="preserve">En el segundo semestre se realizarán las prácticas con una frecuencia de 12 horas semanales que tributan a la asignatura de técnicas kinésicas por los Servicios Integrales de Rehabilitación (SIR) en </w:t>
      </w:r>
      <w:smartTag w:uri="urn:schemas-microsoft-com:office:smarttags" w:element="PersonName">
        <w:smartTagPr>
          <w:attr w:name="ProductID" w:val="la Atenci￳n Primaria"/>
        </w:smartTagPr>
        <w:smartTag w:uri="urn:schemas-microsoft-com:office:smarttags" w:element="PersonName">
          <w:smartTagPr>
            <w:attr w:name="ProductID" w:val="la Atenci￳n"/>
          </w:smartTagPr>
          <w:r w:rsidRPr="00600395">
            <w:rPr>
              <w:rFonts w:asciiTheme="majorHAnsi" w:hAnsiTheme="majorHAnsi" w:cs="Arial"/>
            </w:rPr>
            <w:t>la Atención</w:t>
          </w:r>
        </w:smartTag>
        <w:r w:rsidRPr="00600395">
          <w:rPr>
            <w:rFonts w:asciiTheme="majorHAnsi" w:hAnsiTheme="majorHAnsi" w:cs="Arial"/>
          </w:rPr>
          <w:t xml:space="preserve"> Primaria</w:t>
        </w:r>
      </w:smartTag>
      <w:r w:rsidRPr="00600395">
        <w:rPr>
          <w:rFonts w:asciiTheme="majorHAnsi" w:hAnsiTheme="majorHAnsi" w:cs="Arial"/>
        </w:rPr>
        <w:t xml:space="preserve"> de </w:t>
      </w:r>
      <w:smartTag w:uri="urn:schemas-microsoft-com:office:smarttags" w:element="PersonName">
        <w:smartTagPr>
          <w:attr w:name="ProductID" w:val="LA SALUD"/>
        </w:smartTagPr>
        <w:r w:rsidRPr="00600395">
          <w:rPr>
            <w:rFonts w:asciiTheme="majorHAnsi" w:hAnsiTheme="majorHAnsi" w:cs="Arial"/>
          </w:rPr>
          <w:t>la Salud</w:t>
        </w:r>
      </w:smartTag>
      <w:r w:rsidRPr="00600395">
        <w:rPr>
          <w:rFonts w:asciiTheme="majorHAnsi" w:hAnsiTheme="majorHAnsi" w:cs="Arial"/>
        </w:rPr>
        <w:t xml:space="preserve"> (APS), como hospitales con servicios de Medicina Física y Rehabilitación, donde efectuarán los procederes técnicos en la rehabilitación.</w:t>
      </w:r>
    </w:p>
    <w:p w:rsidR="00600395" w:rsidRPr="00600395" w:rsidRDefault="00600395" w:rsidP="00600395">
      <w:pPr>
        <w:spacing w:after="120" w:line="240" w:lineRule="auto"/>
        <w:jc w:val="both"/>
        <w:rPr>
          <w:rFonts w:asciiTheme="majorHAnsi" w:hAnsiTheme="majorHAnsi" w:cs="Arial"/>
        </w:rPr>
      </w:pPr>
      <w:r w:rsidRPr="00600395">
        <w:rPr>
          <w:rFonts w:asciiTheme="majorHAnsi" w:hAnsiTheme="majorHAnsi" w:cs="Arial"/>
        </w:rPr>
        <w:t xml:space="preserve">En segundo año la frecuencia será de 12 horas a la semana. En un tercer semestre realizará las rotaciones por diferentes servicios de rehabilitación del SOMA, y en el cuarto semestre por rehabilitación neurológica, tanto en hospitales como en policlínicos según los niveles de atención. </w:t>
      </w:r>
    </w:p>
    <w:p w:rsidR="00600395" w:rsidRPr="00600395" w:rsidRDefault="00600395" w:rsidP="00600395">
      <w:pPr>
        <w:spacing w:after="120" w:line="240" w:lineRule="auto"/>
        <w:jc w:val="both"/>
        <w:rPr>
          <w:rFonts w:asciiTheme="majorHAnsi" w:hAnsiTheme="majorHAnsi" w:cs="Arial"/>
        </w:rPr>
      </w:pPr>
      <w:r w:rsidRPr="00600395">
        <w:rPr>
          <w:rFonts w:asciiTheme="majorHAnsi" w:hAnsiTheme="majorHAnsi" w:cs="Arial"/>
        </w:rPr>
        <w:t>En estos ejecutará técnicas de tratamiento funcional para las diferentes afecciones que se le presenten además de la promoción, prevención y tratamiento profiláctico para las mismas.</w:t>
      </w:r>
    </w:p>
    <w:p w:rsidR="00600395" w:rsidRPr="00600395" w:rsidRDefault="00600395" w:rsidP="00600395">
      <w:pPr>
        <w:spacing w:after="120" w:line="240" w:lineRule="auto"/>
        <w:jc w:val="both"/>
        <w:rPr>
          <w:rFonts w:asciiTheme="majorHAnsi" w:hAnsiTheme="majorHAnsi" w:cs="Arial"/>
        </w:rPr>
      </w:pPr>
      <w:r w:rsidRPr="00600395">
        <w:rPr>
          <w:rFonts w:asciiTheme="majorHAnsi" w:hAnsiTheme="majorHAnsi" w:cs="Arial"/>
        </w:rPr>
        <w:t xml:space="preserve">Las rotaciones a realizar serán las siguientes: </w:t>
      </w:r>
    </w:p>
    <w:p w:rsidR="00600395" w:rsidRPr="00600395" w:rsidRDefault="00600395" w:rsidP="00600395">
      <w:pPr>
        <w:numPr>
          <w:ilvl w:val="0"/>
          <w:numId w:val="5"/>
        </w:numPr>
        <w:spacing w:after="120" w:line="240" w:lineRule="auto"/>
        <w:ind w:left="450" w:hanging="270"/>
        <w:jc w:val="both"/>
        <w:rPr>
          <w:rFonts w:asciiTheme="majorHAnsi" w:hAnsiTheme="majorHAnsi" w:cs="Arial"/>
        </w:rPr>
      </w:pPr>
      <w:r w:rsidRPr="00600395">
        <w:rPr>
          <w:rFonts w:asciiTheme="majorHAnsi" w:hAnsiTheme="majorHAnsi" w:cs="Arial"/>
        </w:rPr>
        <w:t>Servicios de pediatría</w:t>
      </w:r>
    </w:p>
    <w:p w:rsidR="00600395" w:rsidRPr="00600395" w:rsidRDefault="00600395" w:rsidP="00600395">
      <w:pPr>
        <w:numPr>
          <w:ilvl w:val="0"/>
          <w:numId w:val="5"/>
        </w:numPr>
        <w:spacing w:after="120" w:line="240" w:lineRule="auto"/>
        <w:ind w:left="450" w:hanging="270"/>
        <w:jc w:val="both"/>
        <w:rPr>
          <w:rFonts w:asciiTheme="majorHAnsi" w:hAnsiTheme="majorHAnsi" w:cs="Arial"/>
        </w:rPr>
      </w:pPr>
      <w:r w:rsidRPr="00600395">
        <w:rPr>
          <w:rFonts w:asciiTheme="majorHAnsi" w:hAnsiTheme="majorHAnsi" w:cs="Arial"/>
        </w:rPr>
        <w:t xml:space="preserve"> Hospitales Clínicos Quirúrgico:</w:t>
      </w:r>
    </w:p>
    <w:p w:rsidR="00600395" w:rsidRPr="00600395" w:rsidRDefault="00600395" w:rsidP="00600395">
      <w:pPr>
        <w:numPr>
          <w:ilvl w:val="0"/>
          <w:numId w:val="5"/>
        </w:numPr>
        <w:spacing w:after="120" w:line="240" w:lineRule="auto"/>
        <w:ind w:left="450" w:hanging="270"/>
        <w:jc w:val="both"/>
        <w:rPr>
          <w:rFonts w:asciiTheme="majorHAnsi" w:hAnsiTheme="majorHAnsi" w:cs="Arial"/>
        </w:rPr>
      </w:pPr>
      <w:r w:rsidRPr="00600395">
        <w:rPr>
          <w:rFonts w:asciiTheme="majorHAnsi" w:hAnsiTheme="majorHAnsi" w:cs="Arial"/>
        </w:rPr>
        <w:t>Servicios de Rehabilitación:</w:t>
      </w:r>
    </w:p>
    <w:p w:rsidR="00600395" w:rsidRPr="00600395" w:rsidRDefault="00600395" w:rsidP="00600395">
      <w:pPr>
        <w:spacing w:after="120" w:line="240" w:lineRule="auto"/>
        <w:jc w:val="both"/>
        <w:rPr>
          <w:rFonts w:asciiTheme="majorHAnsi" w:hAnsiTheme="majorHAnsi" w:cs="Arial"/>
        </w:rPr>
      </w:pPr>
      <w:r w:rsidRPr="00600395">
        <w:rPr>
          <w:rFonts w:asciiTheme="majorHAnsi" w:hAnsiTheme="majorHAnsi" w:cs="Arial"/>
        </w:rPr>
        <w:lastRenderedPageBreak/>
        <w:t xml:space="preserve">En la Educación en el trabajo se organizarán rotaciones en grupos de 2 o 3 estudiantes, en servicios donde se encuentren realizando las actividades descritas teniendo en cuenta el tamaño del local donde las realizarán. </w:t>
      </w:r>
    </w:p>
    <w:p w:rsidR="00600395" w:rsidRPr="00600395" w:rsidRDefault="00600395" w:rsidP="00600395">
      <w:pPr>
        <w:spacing w:after="120" w:line="240" w:lineRule="auto"/>
        <w:jc w:val="both"/>
        <w:rPr>
          <w:rFonts w:asciiTheme="majorHAnsi" w:hAnsiTheme="majorHAnsi" w:cs="Arial"/>
        </w:rPr>
      </w:pPr>
      <w:r w:rsidRPr="00600395">
        <w:rPr>
          <w:rFonts w:asciiTheme="majorHAnsi" w:hAnsiTheme="majorHAnsi" w:cs="Arial"/>
        </w:rPr>
        <w:t>Cada alumno debe poseer una tarjeta de evaluación donde se verán reflejadas las habilidades a alcanzar en todo el período lectivo. Los tutores y profesores deben conocer estas habilidades para llevar un control del cumplimiento de estas. La tarjeta contendrá además aspectos educativos a tener en cuenta en los estudiantes como son aspecto personal, asistencia, puntualidad, relación con los pacientes familiares y equipo de salud, etc.</w:t>
      </w:r>
    </w:p>
    <w:p w:rsidR="00600395" w:rsidRPr="00600395" w:rsidRDefault="00600395" w:rsidP="00600395">
      <w:pPr>
        <w:spacing w:after="120" w:line="240" w:lineRule="auto"/>
        <w:jc w:val="both"/>
        <w:rPr>
          <w:rFonts w:asciiTheme="majorHAnsi" w:hAnsiTheme="majorHAnsi" w:cs="Arial"/>
          <w:b/>
        </w:rPr>
      </w:pPr>
      <w:r w:rsidRPr="00600395">
        <w:rPr>
          <w:rFonts w:asciiTheme="majorHAnsi" w:hAnsiTheme="majorHAnsi" w:cs="Arial"/>
          <w:b/>
        </w:rPr>
        <w:t>Organización de las Prácticas Pre profesionales:</w:t>
      </w:r>
    </w:p>
    <w:p w:rsidR="00600395" w:rsidRPr="00600395" w:rsidRDefault="00600395" w:rsidP="00600395">
      <w:pPr>
        <w:spacing w:after="120" w:line="240" w:lineRule="auto"/>
        <w:jc w:val="both"/>
        <w:rPr>
          <w:rFonts w:asciiTheme="majorHAnsi" w:hAnsiTheme="majorHAnsi" w:cs="Arial"/>
        </w:rPr>
      </w:pPr>
      <w:r w:rsidRPr="00600395">
        <w:rPr>
          <w:rFonts w:asciiTheme="majorHAnsi" w:hAnsiTheme="majorHAnsi" w:cs="Arial"/>
        </w:rPr>
        <w:t>Se realizará durante 36 semanas repartidas equitativamente por las rotaciones:</w:t>
      </w:r>
    </w:p>
    <w:p w:rsidR="00600395" w:rsidRPr="00600395" w:rsidRDefault="00600395" w:rsidP="00600395">
      <w:pPr>
        <w:spacing w:after="120" w:line="240" w:lineRule="auto"/>
        <w:jc w:val="both"/>
        <w:rPr>
          <w:rFonts w:asciiTheme="majorHAnsi" w:hAnsiTheme="majorHAnsi" w:cs="Arial"/>
        </w:rPr>
      </w:pPr>
      <w:r w:rsidRPr="00600395">
        <w:rPr>
          <w:rFonts w:asciiTheme="majorHAnsi" w:hAnsiTheme="majorHAnsi" w:cs="Arial"/>
        </w:rPr>
        <w:t>1. Rehabilitación del SOMA- 18 semanas</w:t>
      </w:r>
    </w:p>
    <w:p w:rsidR="00600395" w:rsidRPr="00600395" w:rsidRDefault="00600395" w:rsidP="00600395">
      <w:pPr>
        <w:spacing w:after="120" w:line="240" w:lineRule="auto"/>
        <w:jc w:val="both"/>
        <w:rPr>
          <w:rFonts w:asciiTheme="majorHAnsi" w:hAnsiTheme="majorHAnsi" w:cs="Arial"/>
        </w:rPr>
      </w:pPr>
      <w:r w:rsidRPr="00600395">
        <w:rPr>
          <w:rFonts w:asciiTheme="majorHAnsi" w:hAnsiTheme="majorHAnsi" w:cs="Arial"/>
        </w:rPr>
        <w:t>2. Rehabilitación Neurológica- 18 semanas</w:t>
      </w:r>
    </w:p>
    <w:p w:rsidR="00600395" w:rsidRPr="00600395" w:rsidRDefault="00600395" w:rsidP="00600395">
      <w:pPr>
        <w:spacing w:after="120" w:line="240" w:lineRule="auto"/>
        <w:jc w:val="both"/>
        <w:rPr>
          <w:rFonts w:asciiTheme="majorHAnsi" w:hAnsiTheme="majorHAnsi" w:cs="Arial"/>
        </w:rPr>
      </w:pPr>
      <w:r w:rsidRPr="00600395">
        <w:rPr>
          <w:rFonts w:asciiTheme="majorHAnsi" w:hAnsiTheme="majorHAnsi" w:cs="Arial"/>
        </w:rPr>
        <w:t xml:space="preserve">Las mismas se distribuirán en las subrotaciones siguientes: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1"/>
        <w:gridCol w:w="2596"/>
        <w:gridCol w:w="2230"/>
      </w:tblGrid>
      <w:tr w:rsidR="00600395" w:rsidRPr="00600395" w:rsidTr="00246EC9">
        <w:tc>
          <w:tcPr>
            <w:tcW w:w="2381" w:type="dxa"/>
            <w:tcBorders>
              <w:top w:val="single" w:sz="4" w:space="0" w:color="auto"/>
              <w:left w:val="single" w:sz="4" w:space="0" w:color="auto"/>
              <w:bottom w:val="single" w:sz="4" w:space="0" w:color="auto"/>
              <w:right w:val="single" w:sz="4" w:space="0" w:color="auto"/>
            </w:tcBorders>
          </w:tcPr>
          <w:p w:rsidR="00600395" w:rsidRPr="00600395" w:rsidRDefault="00600395" w:rsidP="00600395">
            <w:pPr>
              <w:spacing w:after="120" w:line="240" w:lineRule="auto"/>
              <w:jc w:val="both"/>
              <w:rPr>
                <w:rFonts w:asciiTheme="majorHAnsi" w:eastAsia="Times New Roman" w:hAnsiTheme="majorHAnsi" w:cs="Arial"/>
                <w:b/>
                <w:lang w:val="es-DO" w:eastAsia="es-ES"/>
              </w:rPr>
            </w:pPr>
            <w:r w:rsidRPr="00600395">
              <w:rPr>
                <w:rFonts w:asciiTheme="majorHAnsi" w:eastAsia="Times New Roman" w:hAnsiTheme="majorHAnsi" w:cs="Arial"/>
                <w:b/>
                <w:lang w:val="es-DO" w:eastAsia="es-ES"/>
              </w:rPr>
              <w:t>Rotación.</w:t>
            </w:r>
          </w:p>
        </w:tc>
        <w:tc>
          <w:tcPr>
            <w:tcW w:w="2596" w:type="dxa"/>
            <w:tcBorders>
              <w:top w:val="single" w:sz="4" w:space="0" w:color="auto"/>
              <w:left w:val="single" w:sz="4" w:space="0" w:color="auto"/>
              <w:bottom w:val="single" w:sz="4" w:space="0" w:color="auto"/>
              <w:right w:val="single" w:sz="4" w:space="0" w:color="auto"/>
            </w:tcBorders>
          </w:tcPr>
          <w:p w:rsidR="00600395" w:rsidRPr="00600395" w:rsidRDefault="00600395" w:rsidP="00600395">
            <w:pPr>
              <w:spacing w:after="120" w:line="240" w:lineRule="auto"/>
              <w:jc w:val="both"/>
              <w:rPr>
                <w:rFonts w:asciiTheme="majorHAnsi" w:eastAsia="Times New Roman" w:hAnsiTheme="majorHAnsi" w:cs="Arial"/>
                <w:b/>
                <w:lang w:val="es-DO" w:eastAsia="es-ES"/>
              </w:rPr>
            </w:pPr>
            <w:r w:rsidRPr="00600395">
              <w:rPr>
                <w:rFonts w:asciiTheme="majorHAnsi" w:eastAsia="Times New Roman" w:hAnsiTheme="majorHAnsi" w:cs="Arial"/>
                <w:b/>
                <w:lang w:val="es-DO" w:eastAsia="es-ES"/>
              </w:rPr>
              <w:t>Sub-rotación.</w:t>
            </w:r>
          </w:p>
        </w:tc>
        <w:tc>
          <w:tcPr>
            <w:tcW w:w="2230" w:type="dxa"/>
            <w:tcBorders>
              <w:top w:val="single" w:sz="4" w:space="0" w:color="auto"/>
              <w:left w:val="single" w:sz="4" w:space="0" w:color="auto"/>
              <w:bottom w:val="single" w:sz="4" w:space="0" w:color="auto"/>
              <w:right w:val="single" w:sz="4" w:space="0" w:color="auto"/>
            </w:tcBorders>
          </w:tcPr>
          <w:p w:rsidR="00600395" w:rsidRPr="00600395" w:rsidRDefault="00600395" w:rsidP="00600395">
            <w:pPr>
              <w:spacing w:after="120" w:line="240" w:lineRule="auto"/>
              <w:jc w:val="both"/>
              <w:rPr>
                <w:rFonts w:asciiTheme="majorHAnsi" w:eastAsia="Times New Roman" w:hAnsiTheme="majorHAnsi" w:cs="Arial"/>
                <w:b/>
                <w:lang w:val="es-DO" w:eastAsia="es-ES"/>
              </w:rPr>
            </w:pPr>
            <w:r w:rsidRPr="00600395">
              <w:rPr>
                <w:rFonts w:asciiTheme="majorHAnsi" w:eastAsia="Times New Roman" w:hAnsiTheme="majorHAnsi" w:cs="Arial"/>
                <w:b/>
                <w:lang w:val="es-DO" w:eastAsia="es-ES"/>
              </w:rPr>
              <w:t>Semanas.</w:t>
            </w:r>
          </w:p>
        </w:tc>
      </w:tr>
      <w:tr w:rsidR="00600395" w:rsidRPr="00600395" w:rsidTr="00246EC9">
        <w:tc>
          <w:tcPr>
            <w:tcW w:w="2381" w:type="dxa"/>
            <w:vMerge w:val="restart"/>
            <w:tcBorders>
              <w:top w:val="single" w:sz="4" w:space="0" w:color="auto"/>
              <w:left w:val="single" w:sz="4" w:space="0" w:color="auto"/>
              <w:right w:val="single" w:sz="4" w:space="0" w:color="auto"/>
            </w:tcBorders>
          </w:tcPr>
          <w:p w:rsidR="00600395" w:rsidRPr="00600395" w:rsidRDefault="00600395" w:rsidP="00600395">
            <w:pPr>
              <w:spacing w:after="120" w:line="240" w:lineRule="auto"/>
              <w:jc w:val="both"/>
              <w:rPr>
                <w:rFonts w:asciiTheme="majorHAnsi" w:eastAsia="Times New Roman" w:hAnsiTheme="majorHAnsi" w:cs="Arial"/>
                <w:b/>
                <w:lang w:val="es-DO" w:eastAsia="es-ES"/>
              </w:rPr>
            </w:pPr>
            <w:r w:rsidRPr="00600395">
              <w:rPr>
                <w:rFonts w:asciiTheme="majorHAnsi" w:eastAsia="Times New Roman" w:hAnsiTheme="majorHAnsi" w:cs="Arial"/>
                <w:b/>
                <w:lang w:val="es-DO" w:eastAsia="es-ES"/>
              </w:rPr>
              <w:t xml:space="preserve">S.O.M.A    </w:t>
            </w:r>
          </w:p>
        </w:tc>
        <w:tc>
          <w:tcPr>
            <w:tcW w:w="2596" w:type="dxa"/>
            <w:tcBorders>
              <w:top w:val="single" w:sz="4" w:space="0" w:color="auto"/>
              <w:left w:val="single" w:sz="4" w:space="0" w:color="auto"/>
              <w:bottom w:val="single" w:sz="4" w:space="0" w:color="auto"/>
              <w:right w:val="single" w:sz="4" w:space="0" w:color="auto"/>
            </w:tcBorders>
          </w:tcPr>
          <w:p w:rsidR="00600395" w:rsidRPr="00600395" w:rsidRDefault="00600395" w:rsidP="00600395">
            <w:pPr>
              <w:spacing w:after="120" w:line="240" w:lineRule="auto"/>
              <w:jc w:val="both"/>
              <w:rPr>
                <w:rFonts w:asciiTheme="majorHAnsi" w:eastAsia="Times New Roman" w:hAnsiTheme="majorHAnsi" w:cs="Arial"/>
                <w:b/>
                <w:lang w:val="es-DO" w:eastAsia="es-ES"/>
              </w:rPr>
            </w:pPr>
            <w:r w:rsidRPr="00600395">
              <w:rPr>
                <w:rFonts w:asciiTheme="majorHAnsi" w:eastAsia="Times New Roman" w:hAnsiTheme="majorHAnsi" w:cs="Arial"/>
                <w:b/>
                <w:lang w:val="es-DO" w:eastAsia="es-ES"/>
              </w:rPr>
              <w:t>Adulto</w:t>
            </w:r>
          </w:p>
        </w:tc>
        <w:tc>
          <w:tcPr>
            <w:tcW w:w="2230" w:type="dxa"/>
            <w:tcBorders>
              <w:top w:val="single" w:sz="4" w:space="0" w:color="auto"/>
              <w:left w:val="single" w:sz="4" w:space="0" w:color="auto"/>
              <w:bottom w:val="single" w:sz="4" w:space="0" w:color="auto"/>
              <w:right w:val="single" w:sz="4" w:space="0" w:color="auto"/>
            </w:tcBorders>
          </w:tcPr>
          <w:p w:rsidR="00600395" w:rsidRPr="00600395" w:rsidRDefault="00600395" w:rsidP="00600395">
            <w:pPr>
              <w:spacing w:after="120" w:line="240" w:lineRule="auto"/>
              <w:jc w:val="both"/>
              <w:rPr>
                <w:rFonts w:asciiTheme="majorHAnsi" w:eastAsia="Times New Roman" w:hAnsiTheme="majorHAnsi" w:cs="Arial"/>
                <w:lang w:val="es-DO" w:eastAsia="es-ES"/>
              </w:rPr>
            </w:pPr>
            <w:r w:rsidRPr="00600395">
              <w:rPr>
                <w:rFonts w:asciiTheme="majorHAnsi" w:eastAsia="Times New Roman" w:hAnsiTheme="majorHAnsi" w:cs="Arial"/>
                <w:lang w:val="es-DO" w:eastAsia="es-ES"/>
              </w:rPr>
              <w:t>8</w:t>
            </w:r>
          </w:p>
        </w:tc>
      </w:tr>
      <w:tr w:rsidR="00600395" w:rsidRPr="00600395" w:rsidTr="00246EC9">
        <w:tc>
          <w:tcPr>
            <w:tcW w:w="2381" w:type="dxa"/>
            <w:vMerge/>
            <w:tcBorders>
              <w:left w:val="single" w:sz="4" w:space="0" w:color="auto"/>
              <w:bottom w:val="single" w:sz="4" w:space="0" w:color="auto"/>
              <w:right w:val="single" w:sz="4" w:space="0" w:color="auto"/>
            </w:tcBorders>
          </w:tcPr>
          <w:p w:rsidR="00600395" w:rsidRPr="00600395" w:rsidRDefault="00600395" w:rsidP="00600395">
            <w:pPr>
              <w:spacing w:after="120" w:line="240" w:lineRule="auto"/>
              <w:jc w:val="both"/>
              <w:rPr>
                <w:rFonts w:asciiTheme="majorHAnsi" w:eastAsia="Times New Roman" w:hAnsiTheme="majorHAnsi" w:cs="Arial"/>
                <w:b/>
                <w:lang w:val="es-DO" w:eastAsia="es-ES"/>
              </w:rPr>
            </w:pPr>
          </w:p>
        </w:tc>
        <w:tc>
          <w:tcPr>
            <w:tcW w:w="2596" w:type="dxa"/>
            <w:tcBorders>
              <w:top w:val="single" w:sz="4" w:space="0" w:color="auto"/>
              <w:left w:val="single" w:sz="4" w:space="0" w:color="auto"/>
              <w:bottom w:val="single" w:sz="4" w:space="0" w:color="auto"/>
              <w:right w:val="single" w:sz="4" w:space="0" w:color="auto"/>
            </w:tcBorders>
          </w:tcPr>
          <w:p w:rsidR="00600395" w:rsidRPr="00600395" w:rsidRDefault="00600395" w:rsidP="00600395">
            <w:pPr>
              <w:spacing w:after="120" w:line="240" w:lineRule="auto"/>
              <w:jc w:val="both"/>
              <w:rPr>
                <w:rFonts w:asciiTheme="majorHAnsi" w:eastAsia="Times New Roman" w:hAnsiTheme="majorHAnsi" w:cs="Arial"/>
                <w:b/>
                <w:lang w:val="es-DO" w:eastAsia="es-ES"/>
              </w:rPr>
            </w:pPr>
            <w:r w:rsidRPr="00600395">
              <w:rPr>
                <w:rFonts w:asciiTheme="majorHAnsi" w:eastAsia="Times New Roman" w:hAnsiTheme="majorHAnsi" w:cs="Arial"/>
                <w:b/>
                <w:lang w:val="es-DO" w:eastAsia="es-ES"/>
              </w:rPr>
              <w:t>Pediatría</w:t>
            </w:r>
          </w:p>
        </w:tc>
        <w:tc>
          <w:tcPr>
            <w:tcW w:w="2230" w:type="dxa"/>
            <w:tcBorders>
              <w:top w:val="single" w:sz="4" w:space="0" w:color="auto"/>
              <w:left w:val="single" w:sz="4" w:space="0" w:color="auto"/>
              <w:bottom w:val="single" w:sz="4" w:space="0" w:color="auto"/>
              <w:right w:val="single" w:sz="4" w:space="0" w:color="auto"/>
            </w:tcBorders>
          </w:tcPr>
          <w:p w:rsidR="00600395" w:rsidRPr="00600395" w:rsidRDefault="00600395" w:rsidP="00600395">
            <w:pPr>
              <w:spacing w:after="120" w:line="240" w:lineRule="auto"/>
              <w:jc w:val="both"/>
              <w:rPr>
                <w:rFonts w:asciiTheme="majorHAnsi" w:eastAsia="Times New Roman" w:hAnsiTheme="majorHAnsi" w:cs="Arial"/>
                <w:lang w:val="es-DO" w:eastAsia="es-ES"/>
              </w:rPr>
            </w:pPr>
            <w:r w:rsidRPr="00600395">
              <w:rPr>
                <w:rFonts w:asciiTheme="majorHAnsi" w:eastAsia="Times New Roman" w:hAnsiTheme="majorHAnsi" w:cs="Arial"/>
                <w:lang w:val="es-DO" w:eastAsia="es-ES"/>
              </w:rPr>
              <w:t>8</w:t>
            </w:r>
          </w:p>
        </w:tc>
      </w:tr>
      <w:tr w:rsidR="00600395" w:rsidRPr="00600395" w:rsidTr="00246EC9">
        <w:tc>
          <w:tcPr>
            <w:tcW w:w="2381" w:type="dxa"/>
            <w:vMerge w:val="restart"/>
            <w:tcBorders>
              <w:top w:val="single" w:sz="4" w:space="0" w:color="auto"/>
              <w:left w:val="single" w:sz="4" w:space="0" w:color="auto"/>
              <w:right w:val="single" w:sz="4" w:space="0" w:color="auto"/>
            </w:tcBorders>
          </w:tcPr>
          <w:p w:rsidR="00600395" w:rsidRPr="00600395" w:rsidRDefault="00600395" w:rsidP="00600395">
            <w:pPr>
              <w:spacing w:after="120" w:line="240" w:lineRule="auto"/>
              <w:jc w:val="both"/>
              <w:rPr>
                <w:rFonts w:asciiTheme="majorHAnsi" w:eastAsia="Times New Roman" w:hAnsiTheme="majorHAnsi" w:cs="Arial"/>
                <w:b/>
                <w:lang w:val="es-DO" w:eastAsia="es-ES"/>
              </w:rPr>
            </w:pPr>
            <w:r w:rsidRPr="00600395">
              <w:rPr>
                <w:rFonts w:asciiTheme="majorHAnsi" w:eastAsia="Times New Roman" w:hAnsiTheme="majorHAnsi" w:cs="Arial"/>
                <w:b/>
                <w:lang w:val="es-DO" w:eastAsia="es-ES"/>
              </w:rPr>
              <w:t>Neurología</w:t>
            </w:r>
          </w:p>
        </w:tc>
        <w:tc>
          <w:tcPr>
            <w:tcW w:w="2596" w:type="dxa"/>
            <w:tcBorders>
              <w:top w:val="single" w:sz="4" w:space="0" w:color="auto"/>
              <w:left w:val="single" w:sz="4" w:space="0" w:color="auto"/>
              <w:bottom w:val="single" w:sz="4" w:space="0" w:color="auto"/>
              <w:right w:val="single" w:sz="4" w:space="0" w:color="auto"/>
            </w:tcBorders>
          </w:tcPr>
          <w:p w:rsidR="00600395" w:rsidRPr="00600395" w:rsidRDefault="00600395" w:rsidP="00600395">
            <w:pPr>
              <w:spacing w:after="120" w:line="240" w:lineRule="auto"/>
              <w:jc w:val="both"/>
              <w:rPr>
                <w:rFonts w:asciiTheme="majorHAnsi" w:eastAsia="Times New Roman" w:hAnsiTheme="majorHAnsi" w:cs="Arial"/>
                <w:b/>
                <w:lang w:val="es-DO" w:eastAsia="es-ES"/>
              </w:rPr>
            </w:pPr>
            <w:r w:rsidRPr="00600395">
              <w:rPr>
                <w:rFonts w:asciiTheme="majorHAnsi" w:eastAsia="Times New Roman" w:hAnsiTheme="majorHAnsi" w:cs="Arial"/>
                <w:b/>
                <w:lang w:val="es-DO" w:eastAsia="es-ES"/>
              </w:rPr>
              <w:t>Adulto</w:t>
            </w:r>
          </w:p>
        </w:tc>
        <w:tc>
          <w:tcPr>
            <w:tcW w:w="2230" w:type="dxa"/>
            <w:tcBorders>
              <w:top w:val="single" w:sz="4" w:space="0" w:color="auto"/>
              <w:left w:val="single" w:sz="4" w:space="0" w:color="auto"/>
              <w:bottom w:val="single" w:sz="4" w:space="0" w:color="auto"/>
              <w:right w:val="single" w:sz="4" w:space="0" w:color="auto"/>
            </w:tcBorders>
          </w:tcPr>
          <w:p w:rsidR="00600395" w:rsidRPr="00600395" w:rsidRDefault="00600395" w:rsidP="00600395">
            <w:pPr>
              <w:spacing w:after="120" w:line="240" w:lineRule="auto"/>
              <w:jc w:val="both"/>
              <w:rPr>
                <w:rFonts w:asciiTheme="majorHAnsi" w:eastAsia="Times New Roman" w:hAnsiTheme="majorHAnsi" w:cs="Arial"/>
                <w:lang w:val="es-DO" w:eastAsia="es-ES"/>
              </w:rPr>
            </w:pPr>
            <w:r w:rsidRPr="00600395">
              <w:rPr>
                <w:rFonts w:asciiTheme="majorHAnsi" w:eastAsia="Times New Roman" w:hAnsiTheme="majorHAnsi" w:cs="Arial"/>
                <w:lang w:val="es-DO" w:eastAsia="es-ES"/>
              </w:rPr>
              <w:t>8</w:t>
            </w:r>
          </w:p>
        </w:tc>
      </w:tr>
      <w:tr w:rsidR="00600395" w:rsidRPr="00600395" w:rsidTr="00246EC9">
        <w:tc>
          <w:tcPr>
            <w:tcW w:w="2381" w:type="dxa"/>
            <w:vMerge/>
            <w:tcBorders>
              <w:left w:val="single" w:sz="4" w:space="0" w:color="auto"/>
              <w:bottom w:val="single" w:sz="4" w:space="0" w:color="auto"/>
              <w:right w:val="single" w:sz="4" w:space="0" w:color="auto"/>
            </w:tcBorders>
          </w:tcPr>
          <w:p w:rsidR="00600395" w:rsidRPr="00600395" w:rsidRDefault="00600395" w:rsidP="00600395">
            <w:pPr>
              <w:spacing w:after="120" w:line="240" w:lineRule="auto"/>
              <w:jc w:val="both"/>
              <w:rPr>
                <w:rFonts w:asciiTheme="majorHAnsi" w:eastAsia="Times New Roman" w:hAnsiTheme="majorHAnsi" w:cs="Arial"/>
                <w:b/>
                <w:lang w:val="es-DO" w:eastAsia="es-ES"/>
              </w:rPr>
            </w:pPr>
          </w:p>
        </w:tc>
        <w:tc>
          <w:tcPr>
            <w:tcW w:w="2596" w:type="dxa"/>
            <w:tcBorders>
              <w:top w:val="single" w:sz="4" w:space="0" w:color="auto"/>
              <w:left w:val="single" w:sz="4" w:space="0" w:color="auto"/>
              <w:bottom w:val="single" w:sz="4" w:space="0" w:color="auto"/>
              <w:right w:val="single" w:sz="4" w:space="0" w:color="auto"/>
            </w:tcBorders>
          </w:tcPr>
          <w:p w:rsidR="00600395" w:rsidRPr="00600395" w:rsidRDefault="00600395" w:rsidP="00600395">
            <w:pPr>
              <w:spacing w:after="120" w:line="240" w:lineRule="auto"/>
              <w:jc w:val="both"/>
              <w:rPr>
                <w:rFonts w:asciiTheme="majorHAnsi" w:eastAsia="Times New Roman" w:hAnsiTheme="majorHAnsi" w:cs="Arial"/>
                <w:b/>
                <w:lang w:val="es-DO" w:eastAsia="es-ES"/>
              </w:rPr>
            </w:pPr>
            <w:r w:rsidRPr="00600395">
              <w:rPr>
                <w:rFonts w:asciiTheme="majorHAnsi" w:eastAsia="Times New Roman" w:hAnsiTheme="majorHAnsi" w:cs="Arial"/>
                <w:b/>
                <w:lang w:val="es-DO" w:eastAsia="es-ES"/>
              </w:rPr>
              <w:t>Pediatría</w:t>
            </w:r>
          </w:p>
        </w:tc>
        <w:tc>
          <w:tcPr>
            <w:tcW w:w="2230" w:type="dxa"/>
            <w:tcBorders>
              <w:top w:val="single" w:sz="4" w:space="0" w:color="auto"/>
              <w:left w:val="single" w:sz="4" w:space="0" w:color="auto"/>
              <w:bottom w:val="single" w:sz="4" w:space="0" w:color="auto"/>
              <w:right w:val="single" w:sz="4" w:space="0" w:color="auto"/>
            </w:tcBorders>
          </w:tcPr>
          <w:p w:rsidR="00600395" w:rsidRPr="00600395" w:rsidRDefault="00600395" w:rsidP="00600395">
            <w:pPr>
              <w:spacing w:after="120" w:line="240" w:lineRule="auto"/>
              <w:jc w:val="both"/>
              <w:rPr>
                <w:rFonts w:asciiTheme="majorHAnsi" w:eastAsia="Times New Roman" w:hAnsiTheme="majorHAnsi" w:cs="Arial"/>
                <w:lang w:val="es-DO" w:eastAsia="es-ES"/>
              </w:rPr>
            </w:pPr>
            <w:r w:rsidRPr="00600395">
              <w:rPr>
                <w:rFonts w:asciiTheme="majorHAnsi" w:eastAsia="Times New Roman" w:hAnsiTheme="majorHAnsi" w:cs="Arial"/>
                <w:lang w:val="es-DO" w:eastAsia="es-ES"/>
              </w:rPr>
              <w:t>8</w:t>
            </w:r>
          </w:p>
        </w:tc>
      </w:tr>
      <w:tr w:rsidR="00600395" w:rsidRPr="00600395" w:rsidTr="00246EC9">
        <w:tc>
          <w:tcPr>
            <w:tcW w:w="2381" w:type="dxa"/>
            <w:tcBorders>
              <w:top w:val="single" w:sz="4" w:space="0" w:color="auto"/>
              <w:left w:val="single" w:sz="4" w:space="0" w:color="auto"/>
              <w:bottom w:val="single" w:sz="4" w:space="0" w:color="auto"/>
              <w:right w:val="single" w:sz="4" w:space="0" w:color="auto"/>
            </w:tcBorders>
          </w:tcPr>
          <w:p w:rsidR="00600395" w:rsidRPr="00600395" w:rsidRDefault="00600395" w:rsidP="00600395">
            <w:pPr>
              <w:spacing w:after="120" w:line="240" w:lineRule="auto"/>
              <w:jc w:val="both"/>
              <w:rPr>
                <w:rFonts w:asciiTheme="majorHAnsi" w:eastAsia="Times New Roman" w:hAnsiTheme="majorHAnsi" w:cs="Arial"/>
                <w:b/>
                <w:lang w:val="es-DO" w:eastAsia="es-ES"/>
              </w:rPr>
            </w:pPr>
            <w:r w:rsidRPr="00600395">
              <w:rPr>
                <w:rFonts w:asciiTheme="majorHAnsi" w:eastAsia="Times New Roman" w:hAnsiTheme="majorHAnsi" w:cs="Arial"/>
                <w:b/>
                <w:lang w:val="es-DO" w:eastAsia="es-ES"/>
              </w:rPr>
              <w:t>TOTAL</w:t>
            </w:r>
          </w:p>
        </w:tc>
        <w:tc>
          <w:tcPr>
            <w:tcW w:w="2596" w:type="dxa"/>
            <w:tcBorders>
              <w:top w:val="single" w:sz="4" w:space="0" w:color="auto"/>
              <w:left w:val="single" w:sz="4" w:space="0" w:color="auto"/>
              <w:bottom w:val="single" w:sz="4" w:space="0" w:color="auto"/>
              <w:right w:val="single" w:sz="4" w:space="0" w:color="auto"/>
            </w:tcBorders>
          </w:tcPr>
          <w:p w:rsidR="00600395" w:rsidRPr="00600395" w:rsidRDefault="00600395" w:rsidP="00600395">
            <w:pPr>
              <w:spacing w:after="120" w:line="240" w:lineRule="auto"/>
              <w:jc w:val="both"/>
              <w:rPr>
                <w:rFonts w:asciiTheme="majorHAnsi" w:eastAsia="Times New Roman" w:hAnsiTheme="majorHAnsi" w:cs="Arial"/>
                <w:b/>
                <w:lang w:val="es-DO" w:eastAsia="es-ES"/>
              </w:rPr>
            </w:pPr>
          </w:p>
        </w:tc>
        <w:tc>
          <w:tcPr>
            <w:tcW w:w="2230" w:type="dxa"/>
            <w:tcBorders>
              <w:top w:val="single" w:sz="4" w:space="0" w:color="auto"/>
              <w:left w:val="single" w:sz="4" w:space="0" w:color="auto"/>
              <w:bottom w:val="single" w:sz="4" w:space="0" w:color="auto"/>
              <w:right w:val="single" w:sz="4" w:space="0" w:color="auto"/>
            </w:tcBorders>
          </w:tcPr>
          <w:p w:rsidR="00600395" w:rsidRPr="00600395" w:rsidRDefault="00600395" w:rsidP="00600395">
            <w:pPr>
              <w:spacing w:after="120" w:line="240" w:lineRule="auto"/>
              <w:jc w:val="both"/>
              <w:rPr>
                <w:rFonts w:asciiTheme="majorHAnsi" w:eastAsia="Times New Roman" w:hAnsiTheme="majorHAnsi" w:cs="Arial"/>
                <w:b/>
                <w:lang w:val="es-DO" w:eastAsia="es-ES"/>
              </w:rPr>
            </w:pPr>
            <w:r w:rsidRPr="00600395">
              <w:rPr>
                <w:rFonts w:asciiTheme="majorHAnsi" w:eastAsia="Times New Roman" w:hAnsiTheme="majorHAnsi" w:cs="Arial"/>
                <w:b/>
                <w:lang w:val="es-DO" w:eastAsia="es-ES"/>
              </w:rPr>
              <w:t>36</w:t>
            </w:r>
          </w:p>
        </w:tc>
      </w:tr>
    </w:tbl>
    <w:p w:rsidR="00600395" w:rsidRPr="00600395" w:rsidRDefault="00600395" w:rsidP="00600395">
      <w:pPr>
        <w:spacing w:after="120" w:line="240" w:lineRule="auto"/>
        <w:jc w:val="both"/>
        <w:rPr>
          <w:rFonts w:asciiTheme="majorHAnsi" w:hAnsiTheme="majorHAnsi" w:cs="Arial"/>
        </w:rPr>
      </w:pPr>
    </w:p>
    <w:p w:rsidR="00600395" w:rsidRPr="00600395" w:rsidRDefault="00600395" w:rsidP="00600395">
      <w:pPr>
        <w:spacing w:after="120" w:line="240" w:lineRule="auto"/>
        <w:jc w:val="both"/>
        <w:rPr>
          <w:rFonts w:asciiTheme="majorHAnsi" w:hAnsiTheme="majorHAnsi" w:cs="Arial"/>
        </w:rPr>
      </w:pPr>
      <w:r w:rsidRPr="00600395">
        <w:rPr>
          <w:rFonts w:asciiTheme="majorHAnsi" w:hAnsiTheme="majorHAnsi" w:cs="Arial"/>
        </w:rPr>
        <w:t xml:space="preserve">Durante esta práctica se impartirán conferencias sobre temas generales de la especialidad para elevar el nivel de conocimiento de los estudiantes.  </w:t>
      </w:r>
    </w:p>
    <w:p w:rsidR="00600395" w:rsidRPr="00600395" w:rsidRDefault="00600395" w:rsidP="00600395">
      <w:pPr>
        <w:pStyle w:val="Sangradetextonormal"/>
        <w:tabs>
          <w:tab w:val="clear" w:pos="3402"/>
          <w:tab w:val="left" w:pos="426"/>
        </w:tabs>
        <w:spacing w:after="120"/>
        <w:ind w:left="0" w:firstLine="0"/>
        <w:jc w:val="both"/>
        <w:rPr>
          <w:rFonts w:asciiTheme="majorHAnsi" w:hAnsiTheme="majorHAnsi" w:cs="Arial"/>
          <w:b/>
          <w:sz w:val="22"/>
          <w:szCs w:val="22"/>
        </w:rPr>
      </w:pPr>
      <w:r w:rsidRPr="00600395">
        <w:rPr>
          <w:rFonts w:asciiTheme="majorHAnsi" w:hAnsiTheme="majorHAnsi" w:cs="Arial"/>
          <w:b/>
          <w:sz w:val="22"/>
          <w:szCs w:val="22"/>
        </w:rPr>
        <w:t>Indicaciones sobre la instrumentación de las estrategias curriculares.</w:t>
      </w:r>
    </w:p>
    <w:p w:rsidR="00600395" w:rsidRPr="00600395" w:rsidRDefault="00600395" w:rsidP="00600395">
      <w:pPr>
        <w:spacing w:after="120" w:line="240" w:lineRule="auto"/>
        <w:jc w:val="both"/>
        <w:rPr>
          <w:rFonts w:asciiTheme="majorHAnsi" w:hAnsiTheme="majorHAnsi" w:cs="Arial"/>
        </w:rPr>
      </w:pPr>
      <w:r w:rsidRPr="00600395">
        <w:rPr>
          <w:rFonts w:asciiTheme="majorHAnsi" w:hAnsiTheme="majorHAnsi" w:cs="Arial"/>
        </w:rPr>
        <w:t xml:space="preserve">Para este técnico se han definido estrategias curriculares que se organizan de forma tal que le confieren al plan de estudio el carácter de sistema. </w:t>
      </w:r>
    </w:p>
    <w:p w:rsidR="00600395" w:rsidRPr="00600395" w:rsidRDefault="00600395" w:rsidP="00600395">
      <w:pPr>
        <w:spacing w:after="120" w:line="240" w:lineRule="auto"/>
        <w:ind w:right="1"/>
        <w:jc w:val="both"/>
        <w:rPr>
          <w:rFonts w:asciiTheme="majorHAnsi" w:hAnsiTheme="majorHAnsi" w:cs="Arial"/>
        </w:rPr>
      </w:pPr>
      <w:r w:rsidRPr="00600395">
        <w:rPr>
          <w:rFonts w:asciiTheme="majorHAnsi" w:hAnsiTheme="majorHAnsi" w:cs="Arial"/>
        </w:rPr>
        <w:t xml:space="preserve">Además del eje de formación profesional representado por las asignaturas del ejercicio de la profesión, se distingue el eje de formación humanista, centrado también por la misma e integrado por las restantes asignaturas que contribuyen al desarrollo integral de la personalidad profesional de los educandos. </w:t>
      </w:r>
    </w:p>
    <w:p w:rsidR="00600395" w:rsidRPr="00600395" w:rsidRDefault="00600395" w:rsidP="0060039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Theme="majorHAnsi" w:hAnsiTheme="majorHAnsi" w:cs="Arial"/>
        </w:rPr>
      </w:pPr>
      <w:r w:rsidRPr="00600395">
        <w:rPr>
          <w:rFonts w:asciiTheme="majorHAnsi" w:hAnsiTheme="majorHAnsi" w:cs="Arial"/>
        </w:rPr>
        <w:t>La estrategia para el trabajo educativo en la que intervienen todas las asignaturas, deben enfatizar en los valores profesionales como la ética, la honestidad, la responsabilidad y el compromiso social, lo cual demanda una especial atención al sistemático trabajo metodológico que se debe realizar, cuyo papel primordial lo constituye el colectivo de año.</w:t>
      </w:r>
    </w:p>
    <w:p w:rsidR="00600395" w:rsidRPr="00600395" w:rsidRDefault="00600395" w:rsidP="00600395">
      <w:pPr>
        <w:tabs>
          <w:tab w:val="left" w:pos="720"/>
        </w:tabs>
        <w:spacing w:after="120" w:line="240" w:lineRule="auto"/>
        <w:jc w:val="both"/>
        <w:rPr>
          <w:rFonts w:asciiTheme="majorHAnsi" w:hAnsiTheme="majorHAnsi" w:cs="Arial"/>
        </w:rPr>
      </w:pPr>
      <w:r w:rsidRPr="00600395">
        <w:rPr>
          <w:rFonts w:asciiTheme="majorHAnsi" w:hAnsiTheme="majorHAnsi" w:cs="Arial"/>
        </w:rPr>
        <w:t>Para el logro de ese tipo de profesional, el plan de estudios proyecta un proceso formativo sustentado en los principios de la unidad de la educación con la instrucción y de la teoría con la práctica, tiene como forma educativa principal a la educación en el trabajo y se ha estructurado para que el egresado pueda disponer de una sólida preparación científica técnica y una amplia formación humanista.</w:t>
      </w:r>
    </w:p>
    <w:p w:rsidR="00600395" w:rsidRPr="00600395" w:rsidRDefault="00600395" w:rsidP="00600395">
      <w:pPr>
        <w:spacing w:after="120" w:line="240" w:lineRule="auto"/>
        <w:jc w:val="both"/>
        <w:rPr>
          <w:rFonts w:asciiTheme="majorHAnsi" w:hAnsiTheme="majorHAnsi" w:cs="Arial"/>
        </w:rPr>
      </w:pPr>
      <w:r w:rsidRPr="00600395">
        <w:rPr>
          <w:rFonts w:asciiTheme="majorHAnsi" w:hAnsiTheme="majorHAnsi" w:cs="Arial"/>
        </w:rPr>
        <w:lastRenderedPageBreak/>
        <w:t xml:space="preserve">Si bien existen determinadas asignaturas que contribuyen predominantemente a alguno de estos aspectos, desde el punto de vista metodológico es relevante la participación de la totalidad de los colectivos docentes en el desarrollo integral del estudiante. </w:t>
      </w:r>
    </w:p>
    <w:p w:rsidR="00600395" w:rsidRPr="00600395" w:rsidRDefault="00600395" w:rsidP="00600395">
      <w:pPr>
        <w:spacing w:after="120" w:line="240" w:lineRule="auto"/>
        <w:ind w:right="1"/>
        <w:jc w:val="both"/>
        <w:rPr>
          <w:rFonts w:asciiTheme="majorHAnsi" w:hAnsiTheme="majorHAnsi" w:cs="Arial"/>
        </w:rPr>
      </w:pPr>
      <w:r w:rsidRPr="00600395">
        <w:rPr>
          <w:rFonts w:asciiTheme="majorHAnsi" w:hAnsiTheme="majorHAnsi" w:cs="Arial"/>
        </w:rPr>
        <w:t xml:space="preserve">Varias de las asignaturas proyectadas en el plan de estudios están directamente relacionadas con la formación humanística, destacándose la asignatura de educación física, inglés, psicología de la salud, fundamentos en la construcción del socialismo en Cuba entre otras. </w:t>
      </w:r>
    </w:p>
    <w:p w:rsidR="00600395" w:rsidRPr="00600395" w:rsidRDefault="00600395" w:rsidP="00600395">
      <w:pPr>
        <w:spacing w:after="120" w:line="240" w:lineRule="auto"/>
        <w:ind w:right="1"/>
        <w:jc w:val="both"/>
        <w:rPr>
          <w:rFonts w:asciiTheme="majorHAnsi" w:hAnsiTheme="majorHAnsi" w:cs="Arial"/>
        </w:rPr>
      </w:pPr>
      <w:r w:rsidRPr="00600395">
        <w:rPr>
          <w:rFonts w:asciiTheme="majorHAnsi" w:hAnsiTheme="majorHAnsi" w:cs="Arial"/>
        </w:rPr>
        <w:t>Esta última se verá de especial importancia para la preparación política ideológica del estudiante. A esto contribuirá el resto de los programas en donde se relacionarán con el acontecer nacional e internacional relacionados con los mismos.</w:t>
      </w:r>
    </w:p>
    <w:p w:rsidR="00600395" w:rsidRPr="00600395" w:rsidRDefault="00600395" w:rsidP="0060039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Theme="majorHAnsi" w:hAnsiTheme="majorHAnsi" w:cs="Arial"/>
        </w:rPr>
      </w:pPr>
      <w:r w:rsidRPr="00600395">
        <w:rPr>
          <w:rFonts w:asciiTheme="majorHAnsi" w:hAnsiTheme="majorHAnsi" w:cs="Arial"/>
        </w:rPr>
        <w:t xml:space="preserve">Para consolidar el uso de las nuevas tecnologías, se ha concebido la utilización por los estudiantes de las herramientas de computación durante toda la carrera, en la elaboración de las tareas extraclases, trabajos de curso, confección de documentos, gráficos y presentaciones en Power Point, además de la posibilidad de utilizar la intranet, internet y páginas web, para la búsqueda de información científica. Diferentes asignaturas reforzarán su implementación lo que ayudará a complementar la adquisición de conocimientos aportados por la asignatura Metodología de la Investigación.  </w:t>
      </w:r>
    </w:p>
    <w:p w:rsidR="00600395" w:rsidRPr="00600395" w:rsidRDefault="00600395" w:rsidP="00600395">
      <w:pPr>
        <w:spacing w:after="120" w:line="240" w:lineRule="auto"/>
        <w:jc w:val="both"/>
        <w:rPr>
          <w:rFonts w:asciiTheme="majorHAnsi" w:hAnsiTheme="majorHAnsi" w:cs="Arial"/>
        </w:rPr>
      </w:pPr>
      <w:r w:rsidRPr="00600395">
        <w:rPr>
          <w:rFonts w:asciiTheme="majorHAnsi" w:hAnsiTheme="majorHAnsi" w:cs="Arial"/>
        </w:rPr>
        <w:t>También las tecnologías juegan un papel primordial en el desempeño de las funciones de la profesión ya que el rehabilitador utiliza en su labor recursos tecnológicos en la evaluación y tratamiento de los pacientes.</w:t>
      </w:r>
    </w:p>
    <w:p w:rsidR="00600395" w:rsidRPr="00600395" w:rsidRDefault="00600395" w:rsidP="0060039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Theme="majorHAnsi" w:hAnsiTheme="majorHAnsi" w:cs="Arial"/>
        </w:rPr>
      </w:pPr>
      <w:r w:rsidRPr="00600395">
        <w:rPr>
          <w:rFonts w:asciiTheme="majorHAnsi" w:hAnsiTheme="majorHAnsi" w:cs="Arial"/>
        </w:rPr>
        <w:t>Para reforzar las habilidades de lectura y comprensión del idioma inglés, las asignaturas orientarán una mayor búsqueda de información y análisis de materiales bibliográficos en esta lengua, de acuerdo con las complejidades de las diferentes materias. Además, se realizará un trabajo integral entre la asignatura inglés y las demás asignaturas, todo lo cual contribuirá a que los estudiantes sean capaces de utilizar adecuadamente este idioma por la importancia que tiene en el desarrollo de su labor profesional en el ámbito nacional como internacional.</w:t>
      </w:r>
    </w:p>
    <w:p w:rsidR="00600395" w:rsidRPr="00600395" w:rsidRDefault="00600395" w:rsidP="0060039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Theme="majorHAnsi" w:hAnsiTheme="majorHAnsi" w:cs="Arial"/>
        </w:rPr>
      </w:pPr>
      <w:r w:rsidRPr="00600395">
        <w:rPr>
          <w:rFonts w:asciiTheme="majorHAnsi" w:hAnsiTheme="majorHAnsi" w:cs="Arial"/>
        </w:rPr>
        <w:t xml:space="preserve">La estrategia del plan con relación a la formación medioambiental, incluida la bioseguridad, se garantiza porque en cada asignatura se contempla un correcto enfoque de la protección individual y la explotación racional de los recursos naturales.  </w:t>
      </w:r>
    </w:p>
    <w:p w:rsidR="00600395" w:rsidRPr="00600395" w:rsidRDefault="00600395" w:rsidP="00600395">
      <w:pPr>
        <w:spacing w:after="120" w:line="240" w:lineRule="auto"/>
        <w:jc w:val="both"/>
        <w:rPr>
          <w:rFonts w:asciiTheme="majorHAnsi" w:hAnsiTheme="majorHAnsi" w:cs="Arial"/>
        </w:rPr>
      </w:pPr>
      <w:r w:rsidRPr="00600395">
        <w:rPr>
          <w:rFonts w:asciiTheme="majorHAnsi" w:hAnsiTheme="majorHAnsi" w:cs="Arial"/>
        </w:rPr>
        <w:t>En el desarrollo de las asignaturas se hace énfasis en la importancia de abordar tareas con repercusión en el desarrollo económico y social del país, así como en la necesidad de analizar adecuadamente la realización de pruebas absolutamente necesarias para un mejor uso y ahorro de los recursos.</w:t>
      </w:r>
    </w:p>
    <w:p w:rsidR="00600395" w:rsidRPr="00600395" w:rsidRDefault="00600395" w:rsidP="00600395">
      <w:pPr>
        <w:spacing w:after="120" w:line="240" w:lineRule="auto"/>
        <w:jc w:val="both"/>
        <w:rPr>
          <w:rFonts w:asciiTheme="majorHAnsi" w:hAnsiTheme="majorHAnsi" w:cs="Arial"/>
        </w:rPr>
      </w:pPr>
      <w:r w:rsidRPr="00600395">
        <w:rPr>
          <w:rFonts w:asciiTheme="majorHAnsi" w:hAnsiTheme="majorHAnsi" w:cs="Arial"/>
        </w:rPr>
        <w:t xml:space="preserve">Además, se le deberá prestar especial atención como estrategia curricular propia de la carrera, el desarrollo amplio y profundo de las nuevas tecnologías el desarrollo de su labor cotidiana. El profesional será ejemplo de uso adecuado de los recursos del idioma para de esa forma poder utilizarlo con mayor eficacia en el tratamiento de los pacientes con afecciones en los sistemas SOMA y Neurológico. </w:t>
      </w:r>
    </w:p>
    <w:p w:rsidR="00600395" w:rsidRPr="00600395" w:rsidRDefault="00600395" w:rsidP="00600395">
      <w:pPr>
        <w:pStyle w:val="Sangradetextonormal"/>
        <w:tabs>
          <w:tab w:val="clear" w:pos="3402"/>
          <w:tab w:val="left" w:pos="426"/>
        </w:tabs>
        <w:spacing w:after="120"/>
        <w:ind w:left="0" w:firstLine="0"/>
        <w:jc w:val="both"/>
        <w:rPr>
          <w:rFonts w:asciiTheme="majorHAnsi" w:hAnsiTheme="majorHAnsi" w:cs="Arial"/>
          <w:b/>
          <w:sz w:val="22"/>
          <w:szCs w:val="22"/>
        </w:rPr>
      </w:pPr>
      <w:r w:rsidRPr="00600395">
        <w:rPr>
          <w:rFonts w:asciiTheme="majorHAnsi" w:hAnsiTheme="majorHAnsi" w:cs="Arial"/>
          <w:b/>
          <w:sz w:val="22"/>
          <w:szCs w:val="22"/>
        </w:rPr>
        <w:t>Indicaciones para la aplicación del sistema de evaluación del aprendizaje y la realización del ejercicio de culminación de estudios.</w:t>
      </w:r>
    </w:p>
    <w:p w:rsidR="00600395" w:rsidRPr="00600395" w:rsidRDefault="00600395" w:rsidP="00600395">
      <w:pPr>
        <w:pStyle w:val="Sangradetextonormal"/>
        <w:tabs>
          <w:tab w:val="clear" w:pos="3402"/>
          <w:tab w:val="left" w:pos="426"/>
        </w:tabs>
        <w:spacing w:after="120"/>
        <w:ind w:left="0" w:firstLine="0"/>
        <w:jc w:val="both"/>
        <w:rPr>
          <w:rFonts w:asciiTheme="majorHAnsi" w:eastAsia="Calibri" w:hAnsiTheme="majorHAnsi" w:cs="Arial"/>
          <w:sz w:val="22"/>
          <w:szCs w:val="22"/>
        </w:rPr>
      </w:pPr>
      <w:r w:rsidRPr="00600395">
        <w:rPr>
          <w:rFonts w:asciiTheme="majorHAnsi" w:eastAsia="Calibri" w:hAnsiTheme="majorHAnsi" w:cs="Arial"/>
          <w:sz w:val="22"/>
          <w:szCs w:val="22"/>
        </w:rPr>
        <w:t>La evaluación del aprendizaje se realizará coordinadamente entre las asignaturas teniendo en cuenta nodos interdisciplinarios. Se tendrá en cuenta en el diseño de los programas de estudio y en los colectivos de año.</w:t>
      </w:r>
    </w:p>
    <w:p w:rsidR="00600395" w:rsidRPr="00600395" w:rsidRDefault="00600395" w:rsidP="00600395">
      <w:pPr>
        <w:pStyle w:val="Sangradetextonormal"/>
        <w:tabs>
          <w:tab w:val="clear" w:pos="3402"/>
          <w:tab w:val="left" w:pos="426"/>
        </w:tabs>
        <w:spacing w:after="120"/>
        <w:ind w:left="0" w:firstLine="0"/>
        <w:jc w:val="both"/>
        <w:rPr>
          <w:rFonts w:asciiTheme="majorHAnsi" w:eastAsia="Calibri" w:hAnsiTheme="majorHAnsi" w:cs="Arial"/>
          <w:sz w:val="22"/>
          <w:szCs w:val="22"/>
        </w:rPr>
      </w:pPr>
      <w:r w:rsidRPr="00600395">
        <w:rPr>
          <w:rFonts w:asciiTheme="majorHAnsi" w:eastAsia="Calibri" w:hAnsiTheme="majorHAnsi" w:cs="Arial"/>
          <w:sz w:val="22"/>
          <w:szCs w:val="22"/>
        </w:rPr>
        <w:lastRenderedPageBreak/>
        <w:t>Esto se realizará teniendo en cuenta que el estudiante pueda evaluarse de forma integrada en cada una de las asignaturas, destacándose las del ejercicio de la profesión al responder de manera directa a los objetivos generales del modelo del profesional.</w:t>
      </w:r>
    </w:p>
    <w:p w:rsidR="00600395" w:rsidRPr="00600395" w:rsidRDefault="00600395" w:rsidP="00600395">
      <w:pPr>
        <w:pStyle w:val="Sangradetextonormal"/>
        <w:tabs>
          <w:tab w:val="clear" w:pos="3402"/>
          <w:tab w:val="left" w:pos="426"/>
        </w:tabs>
        <w:spacing w:after="120"/>
        <w:ind w:left="0" w:firstLine="0"/>
        <w:jc w:val="both"/>
        <w:rPr>
          <w:rFonts w:asciiTheme="majorHAnsi" w:eastAsia="Calibri" w:hAnsiTheme="majorHAnsi" w:cs="Arial"/>
          <w:sz w:val="22"/>
          <w:szCs w:val="22"/>
        </w:rPr>
      </w:pPr>
      <w:r w:rsidRPr="00600395">
        <w:rPr>
          <w:rFonts w:asciiTheme="majorHAnsi" w:eastAsia="Calibri" w:hAnsiTheme="majorHAnsi" w:cs="Arial"/>
          <w:sz w:val="22"/>
          <w:szCs w:val="22"/>
        </w:rPr>
        <w:t>Esto deberá reflejarse en las orientaciones metodológicas de cada programa y como se había dicho anteriormente en estrecha coordinación con las demás asignaturas del plan de estudio.</w:t>
      </w:r>
    </w:p>
    <w:p w:rsidR="00600395" w:rsidRPr="00600395" w:rsidRDefault="00600395" w:rsidP="00600395">
      <w:pPr>
        <w:pStyle w:val="Sangradetextonormal"/>
        <w:tabs>
          <w:tab w:val="clear" w:pos="3402"/>
          <w:tab w:val="left" w:pos="426"/>
        </w:tabs>
        <w:spacing w:after="120"/>
        <w:ind w:left="0" w:firstLine="0"/>
        <w:jc w:val="both"/>
        <w:rPr>
          <w:rFonts w:asciiTheme="majorHAnsi" w:eastAsia="Calibri" w:hAnsiTheme="majorHAnsi" w:cs="Arial"/>
          <w:sz w:val="22"/>
          <w:szCs w:val="22"/>
        </w:rPr>
      </w:pPr>
      <w:r w:rsidRPr="00600395">
        <w:rPr>
          <w:rFonts w:asciiTheme="majorHAnsi" w:eastAsia="Calibri" w:hAnsiTheme="majorHAnsi" w:cs="Arial"/>
          <w:sz w:val="22"/>
          <w:szCs w:val="22"/>
        </w:rPr>
        <w:t>Como ejercicio de culminación de estudios se realizará un examen estatal teórico</w:t>
      </w:r>
      <w:r w:rsidRPr="00600395">
        <w:rPr>
          <w:rFonts w:asciiTheme="majorHAnsi" w:eastAsia="Calibri" w:hAnsiTheme="majorHAnsi" w:cs="Arial"/>
          <w:sz w:val="22"/>
          <w:szCs w:val="22"/>
          <w:lang w:val="es-US"/>
        </w:rPr>
        <w:t>-</w:t>
      </w:r>
      <w:r w:rsidRPr="00600395">
        <w:rPr>
          <w:rFonts w:asciiTheme="majorHAnsi" w:eastAsia="Calibri" w:hAnsiTheme="majorHAnsi" w:cs="Arial"/>
          <w:sz w:val="22"/>
          <w:szCs w:val="22"/>
        </w:rPr>
        <w:t xml:space="preserve"> práctico. Primero se </w:t>
      </w:r>
      <w:r w:rsidRPr="00600395">
        <w:rPr>
          <w:rFonts w:asciiTheme="majorHAnsi" w:eastAsia="Calibri" w:hAnsiTheme="majorHAnsi" w:cs="Arial"/>
          <w:sz w:val="22"/>
          <w:szCs w:val="22"/>
          <w:lang w:val="es-US"/>
        </w:rPr>
        <w:t>ejecutará</w:t>
      </w:r>
      <w:r w:rsidRPr="00600395">
        <w:rPr>
          <w:rFonts w:asciiTheme="majorHAnsi" w:eastAsia="Calibri" w:hAnsiTheme="majorHAnsi" w:cs="Arial"/>
          <w:sz w:val="22"/>
          <w:szCs w:val="22"/>
        </w:rPr>
        <w:t xml:space="preserve"> el ejercicio práctico</w:t>
      </w:r>
      <w:r w:rsidRPr="00600395">
        <w:rPr>
          <w:rFonts w:asciiTheme="majorHAnsi" w:eastAsia="Calibri" w:hAnsiTheme="majorHAnsi" w:cs="Arial"/>
          <w:sz w:val="22"/>
          <w:szCs w:val="22"/>
          <w:lang w:val="es-US"/>
        </w:rPr>
        <w:t>, y si el alumno resulta aprobado, podrá pasar a la realización del ejercicio teórico.</w:t>
      </w:r>
    </w:p>
    <w:p w:rsidR="00600395" w:rsidRPr="00600395" w:rsidRDefault="00600395" w:rsidP="00600395">
      <w:pPr>
        <w:pStyle w:val="Sangradetextonormal"/>
        <w:tabs>
          <w:tab w:val="clear" w:pos="3402"/>
          <w:tab w:val="left" w:pos="426"/>
        </w:tabs>
        <w:spacing w:after="120"/>
        <w:ind w:left="0" w:firstLine="0"/>
        <w:jc w:val="both"/>
        <w:rPr>
          <w:rFonts w:asciiTheme="majorHAnsi" w:eastAsia="Calibri" w:hAnsiTheme="majorHAnsi" w:cs="Arial"/>
          <w:sz w:val="22"/>
          <w:szCs w:val="22"/>
          <w:lang w:val="es-ES"/>
        </w:rPr>
      </w:pPr>
      <w:r w:rsidRPr="00600395">
        <w:rPr>
          <w:rFonts w:asciiTheme="majorHAnsi" w:eastAsia="Calibri" w:hAnsiTheme="majorHAnsi" w:cs="Arial"/>
          <w:sz w:val="22"/>
          <w:szCs w:val="22"/>
          <w:lang w:val="es-ES"/>
        </w:rPr>
        <w:t>Para la realizar el examen s</w:t>
      </w:r>
      <w:r w:rsidRPr="00600395">
        <w:rPr>
          <w:rFonts w:asciiTheme="majorHAnsi" w:eastAsia="Calibri" w:hAnsiTheme="majorHAnsi" w:cs="Arial"/>
          <w:sz w:val="22"/>
          <w:szCs w:val="22"/>
        </w:rPr>
        <w:t xml:space="preserve">e distribuirán al azar entre las diferentes áreas </w:t>
      </w:r>
      <w:r w:rsidRPr="00600395">
        <w:rPr>
          <w:rFonts w:asciiTheme="majorHAnsi" w:eastAsia="Calibri" w:hAnsiTheme="majorHAnsi" w:cs="Arial"/>
          <w:sz w:val="22"/>
          <w:szCs w:val="22"/>
          <w:lang w:val="es-ES"/>
        </w:rPr>
        <w:t>Rehabilitación del SOMA y Rehabilitación Neurológica</w:t>
      </w:r>
      <w:r w:rsidRPr="00600395">
        <w:rPr>
          <w:rFonts w:asciiTheme="majorHAnsi" w:eastAsia="Calibri" w:hAnsiTheme="majorHAnsi" w:cs="Arial"/>
          <w:sz w:val="22"/>
          <w:szCs w:val="22"/>
        </w:rPr>
        <w:t xml:space="preserve">. </w:t>
      </w:r>
    </w:p>
    <w:p w:rsidR="00600395" w:rsidRPr="00600395" w:rsidRDefault="00600395" w:rsidP="00600395">
      <w:pPr>
        <w:pStyle w:val="Sangradetextonormal"/>
        <w:tabs>
          <w:tab w:val="clear" w:pos="3402"/>
          <w:tab w:val="left" w:pos="426"/>
        </w:tabs>
        <w:spacing w:after="120"/>
        <w:ind w:left="0" w:firstLine="0"/>
        <w:jc w:val="both"/>
        <w:rPr>
          <w:rFonts w:asciiTheme="majorHAnsi" w:eastAsia="Calibri" w:hAnsiTheme="majorHAnsi" w:cs="Arial"/>
          <w:sz w:val="22"/>
          <w:szCs w:val="22"/>
          <w:lang w:val="es-ES"/>
        </w:rPr>
      </w:pPr>
      <w:r w:rsidRPr="00600395">
        <w:rPr>
          <w:rFonts w:asciiTheme="majorHAnsi" w:eastAsia="Calibri" w:hAnsiTheme="majorHAnsi" w:cs="Arial"/>
          <w:sz w:val="22"/>
          <w:szCs w:val="22"/>
        </w:rPr>
        <w:t xml:space="preserve">El examen </w:t>
      </w:r>
      <w:r w:rsidRPr="00600395">
        <w:rPr>
          <w:rFonts w:asciiTheme="majorHAnsi" w:eastAsia="Calibri" w:hAnsiTheme="majorHAnsi" w:cs="Arial"/>
          <w:sz w:val="22"/>
          <w:szCs w:val="22"/>
          <w:lang w:val="es-ES"/>
        </w:rPr>
        <w:t xml:space="preserve"> </w:t>
      </w:r>
      <w:r w:rsidRPr="00600395">
        <w:rPr>
          <w:rFonts w:asciiTheme="majorHAnsi" w:eastAsia="Calibri" w:hAnsiTheme="majorHAnsi" w:cs="Arial"/>
          <w:sz w:val="22"/>
          <w:szCs w:val="22"/>
        </w:rPr>
        <w:t>práctico se efectuará con</w:t>
      </w:r>
      <w:r w:rsidRPr="00600395">
        <w:rPr>
          <w:rFonts w:asciiTheme="majorHAnsi" w:eastAsia="Calibri" w:hAnsiTheme="majorHAnsi" w:cs="Arial"/>
          <w:sz w:val="22"/>
          <w:szCs w:val="22"/>
          <w:lang w:val="es-ES"/>
        </w:rPr>
        <w:t xml:space="preserve"> la ejecución de una pauta de  tratamiento, aplicando los procederes técnicos de rehabilitación  a un paciente con discapacidad del SOMA o Neurología.</w:t>
      </w:r>
      <w:r w:rsidRPr="00600395">
        <w:rPr>
          <w:rFonts w:asciiTheme="majorHAnsi" w:eastAsia="Calibri" w:hAnsiTheme="majorHAnsi" w:cs="Arial"/>
          <w:sz w:val="22"/>
          <w:szCs w:val="22"/>
        </w:rPr>
        <w:t xml:space="preserve"> </w:t>
      </w:r>
    </w:p>
    <w:p w:rsidR="00600395" w:rsidRPr="00600395" w:rsidRDefault="00600395" w:rsidP="00600395">
      <w:pPr>
        <w:pStyle w:val="Sangradetextonormal"/>
        <w:tabs>
          <w:tab w:val="clear" w:pos="3402"/>
          <w:tab w:val="left" w:pos="426"/>
        </w:tabs>
        <w:spacing w:after="120"/>
        <w:ind w:left="0" w:firstLine="0"/>
        <w:jc w:val="both"/>
        <w:rPr>
          <w:rFonts w:asciiTheme="majorHAnsi" w:hAnsiTheme="majorHAnsi" w:cs="Arial"/>
          <w:b/>
          <w:sz w:val="22"/>
          <w:szCs w:val="22"/>
          <w:lang w:val="es-ES"/>
        </w:rPr>
      </w:pPr>
      <w:r w:rsidRPr="00600395">
        <w:rPr>
          <w:rFonts w:asciiTheme="majorHAnsi" w:eastAsia="Calibri" w:hAnsiTheme="majorHAnsi" w:cs="Arial"/>
          <w:sz w:val="22"/>
          <w:szCs w:val="22"/>
        </w:rPr>
        <w:t>El profesor tendrá una guía de observación para evaluar los diferentes aspectos a tomar en cuenta en la realización</w:t>
      </w:r>
      <w:r w:rsidRPr="00600395">
        <w:rPr>
          <w:rFonts w:asciiTheme="majorHAnsi" w:eastAsia="Calibri" w:hAnsiTheme="majorHAnsi" w:cs="Arial"/>
          <w:sz w:val="22"/>
          <w:szCs w:val="22"/>
          <w:lang w:val="es-ES"/>
        </w:rPr>
        <w:t xml:space="preserve"> de </w:t>
      </w:r>
      <w:r w:rsidRPr="00600395">
        <w:rPr>
          <w:rFonts w:asciiTheme="majorHAnsi" w:eastAsia="Calibri" w:hAnsiTheme="majorHAnsi" w:cs="Arial"/>
          <w:sz w:val="22"/>
          <w:szCs w:val="22"/>
        </w:rPr>
        <w:t xml:space="preserve"> </w:t>
      </w:r>
      <w:r w:rsidRPr="00600395">
        <w:rPr>
          <w:rFonts w:asciiTheme="majorHAnsi" w:eastAsia="Calibri" w:hAnsiTheme="majorHAnsi" w:cs="Arial"/>
          <w:sz w:val="22"/>
          <w:szCs w:val="22"/>
          <w:lang w:val="es-ES"/>
        </w:rPr>
        <w:t>los procederes técnicos de rehabilitación  aplicados.</w:t>
      </w:r>
    </w:p>
    <w:p w:rsidR="00600395" w:rsidRPr="00600395" w:rsidRDefault="00600395" w:rsidP="00600395">
      <w:pPr>
        <w:pStyle w:val="Sangradetextonormal"/>
        <w:tabs>
          <w:tab w:val="clear" w:pos="3402"/>
          <w:tab w:val="left" w:pos="426"/>
        </w:tabs>
        <w:spacing w:after="120"/>
        <w:ind w:left="0" w:firstLine="0"/>
        <w:jc w:val="both"/>
        <w:rPr>
          <w:rFonts w:asciiTheme="majorHAnsi" w:hAnsiTheme="majorHAnsi" w:cs="Arial"/>
          <w:b/>
          <w:sz w:val="22"/>
          <w:szCs w:val="22"/>
          <w:lang w:val="es-ES"/>
        </w:rPr>
      </w:pPr>
      <w:r w:rsidRPr="00600395">
        <w:rPr>
          <w:rFonts w:asciiTheme="majorHAnsi" w:hAnsiTheme="majorHAnsi" w:cs="Arial"/>
          <w:b/>
          <w:sz w:val="22"/>
          <w:szCs w:val="22"/>
        </w:rPr>
        <w:t>Precisiones sobre la base material requerida, (laboratorios, talleres, aulas especializadas, etc.) y en particular sobre la bibliografía básica a utilizar.</w:t>
      </w:r>
    </w:p>
    <w:p w:rsidR="00600395" w:rsidRPr="00600395" w:rsidRDefault="00600395" w:rsidP="00600395">
      <w:pPr>
        <w:spacing w:after="120" w:line="240" w:lineRule="auto"/>
        <w:jc w:val="both"/>
        <w:rPr>
          <w:rFonts w:asciiTheme="majorHAnsi" w:eastAsia="Times New Roman" w:hAnsiTheme="majorHAnsi" w:cs="Arial"/>
          <w:lang w:val="es-ES" w:eastAsia="es-ES"/>
        </w:rPr>
      </w:pPr>
      <w:r w:rsidRPr="00600395">
        <w:rPr>
          <w:rFonts w:asciiTheme="majorHAnsi" w:hAnsiTheme="majorHAnsi" w:cs="Arial"/>
        </w:rPr>
        <w:t xml:space="preserve">Las prácticas en los servicios se desarrollarán en los Servicios Integrales de Rehabilitación (SIR) en </w:t>
      </w:r>
      <w:smartTag w:uri="urn:schemas-microsoft-com:office:smarttags" w:element="PersonName">
        <w:smartTagPr>
          <w:attr w:name="ProductID" w:val="la Atenci￳n Primaria"/>
        </w:smartTagPr>
        <w:smartTag w:uri="urn:schemas-microsoft-com:office:smarttags" w:element="PersonName">
          <w:smartTagPr>
            <w:attr w:name="ProductID" w:val="la Atenci￳n"/>
          </w:smartTagPr>
          <w:r w:rsidRPr="00600395">
            <w:rPr>
              <w:rFonts w:asciiTheme="majorHAnsi" w:hAnsiTheme="majorHAnsi" w:cs="Arial"/>
            </w:rPr>
            <w:t>la Atención</w:t>
          </w:r>
        </w:smartTag>
        <w:r w:rsidRPr="00600395">
          <w:rPr>
            <w:rFonts w:asciiTheme="majorHAnsi" w:hAnsiTheme="majorHAnsi" w:cs="Arial"/>
          </w:rPr>
          <w:t xml:space="preserve"> Primaria</w:t>
        </w:r>
      </w:smartTag>
      <w:r w:rsidRPr="00600395">
        <w:rPr>
          <w:rFonts w:asciiTheme="majorHAnsi" w:hAnsiTheme="majorHAnsi" w:cs="Arial"/>
        </w:rPr>
        <w:t xml:space="preserve"> de </w:t>
      </w:r>
      <w:smartTag w:uri="urn:schemas-microsoft-com:office:smarttags" w:element="PersonName">
        <w:smartTagPr>
          <w:attr w:name="ProductID" w:val="LA SALUD"/>
        </w:smartTagPr>
        <w:r w:rsidRPr="00600395">
          <w:rPr>
            <w:rFonts w:asciiTheme="majorHAnsi" w:hAnsiTheme="majorHAnsi" w:cs="Arial"/>
          </w:rPr>
          <w:t>la Salud</w:t>
        </w:r>
      </w:smartTag>
      <w:r w:rsidRPr="00600395">
        <w:rPr>
          <w:rFonts w:asciiTheme="majorHAnsi" w:hAnsiTheme="majorHAnsi" w:cs="Arial"/>
        </w:rPr>
        <w:t xml:space="preserve"> (APS), en hospitales con servicios de Medicina Física y Rehabilitación, Hospitales Ortopédicos y Pediátricos. Además, </w:t>
      </w:r>
      <w:r w:rsidRPr="00600395">
        <w:rPr>
          <w:rFonts w:asciiTheme="majorHAnsi" w:eastAsia="+mn-ea" w:hAnsiTheme="majorHAnsi" w:cs="Arial"/>
          <w:color w:val="000000"/>
          <w:lang w:val="es-ES" w:eastAsia="es-ES"/>
        </w:rPr>
        <w:t xml:space="preserve">Hogares de Impedidos físicos y mentales y ancianos. </w:t>
      </w:r>
    </w:p>
    <w:p w:rsidR="00600395" w:rsidRPr="00600395" w:rsidRDefault="00600395" w:rsidP="00600395">
      <w:pPr>
        <w:spacing w:after="120" w:line="240" w:lineRule="auto"/>
        <w:jc w:val="both"/>
        <w:rPr>
          <w:rFonts w:asciiTheme="majorHAnsi" w:hAnsiTheme="majorHAnsi" w:cs="Arial"/>
        </w:rPr>
      </w:pPr>
      <w:r w:rsidRPr="00600395">
        <w:rPr>
          <w:rFonts w:asciiTheme="majorHAnsi" w:hAnsiTheme="majorHAnsi" w:cs="Arial"/>
        </w:rPr>
        <w:t xml:space="preserve">En los centros donde sea posible se podrá hacer uso de un laboratorio para la realización de las prácticas de tratamiento rehabilitador, teniendo en cuenta la aplicación de agentes físicos y técnicas kinesicas. </w:t>
      </w:r>
    </w:p>
    <w:p w:rsidR="00600395" w:rsidRPr="00600395" w:rsidRDefault="00600395" w:rsidP="00600395">
      <w:pPr>
        <w:spacing w:after="120" w:line="240" w:lineRule="auto"/>
        <w:jc w:val="both"/>
        <w:rPr>
          <w:rFonts w:asciiTheme="majorHAnsi" w:hAnsiTheme="majorHAnsi" w:cs="Arial"/>
        </w:rPr>
      </w:pPr>
      <w:r w:rsidRPr="00600395">
        <w:rPr>
          <w:rFonts w:asciiTheme="majorHAnsi" w:hAnsiTheme="majorHAnsi" w:cs="Arial"/>
        </w:rPr>
        <w:t>En el caso de no ser posible se organizará el horario docente para realizarlas en la Educación en el Trabajo, independientes de las horas que se le han destinado a ella.</w:t>
      </w:r>
    </w:p>
    <w:p w:rsidR="00600395" w:rsidRPr="00600395" w:rsidRDefault="00600395" w:rsidP="00600395">
      <w:pPr>
        <w:spacing w:after="120" w:line="240" w:lineRule="auto"/>
        <w:jc w:val="both"/>
        <w:rPr>
          <w:rFonts w:asciiTheme="majorHAnsi" w:hAnsiTheme="majorHAnsi" w:cs="Arial"/>
        </w:rPr>
      </w:pPr>
      <w:r w:rsidRPr="00600395">
        <w:rPr>
          <w:rFonts w:asciiTheme="majorHAnsi" w:hAnsiTheme="majorHAnsi" w:cs="Arial"/>
        </w:rPr>
        <w:t>También, dependiendo de la viabilidad se podrán crear aulas especializadas donde se encontrarán los medios necesarios:</w:t>
      </w:r>
    </w:p>
    <w:p w:rsidR="00600395" w:rsidRPr="00600395" w:rsidRDefault="00600395" w:rsidP="00600395">
      <w:pPr>
        <w:numPr>
          <w:ilvl w:val="0"/>
          <w:numId w:val="7"/>
        </w:numPr>
        <w:spacing w:after="120" w:line="240" w:lineRule="auto"/>
        <w:jc w:val="both"/>
        <w:rPr>
          <w:rFonts w:asciiTheme="majorHAnsi" w:hAnsiTheme="majorHAnsi" w:cs="Arial"/>
        </w:rPr>
      </w:pPr>
      <w:r w:rsidRPr="00600395">
        <w:rPr>
          <w:rFonts w:asciiTheme="majorHAnsi" w:hAnsiTheme="majorHAnsi" w:cs="Arial"/>
        </w:rPr>
        <w:t>Mesa kinésica o de tratamiento</w:t>
      </w:r>
    </w:p>
    <w:p w:rsidR="00600395" w:rsidRPr="00600395" w:rsidRDefault="00600395" w:rsidP="00600395">
      <w:pPr>
        <w:numPr>
          <w:ilvl w:val="0"/>
          <w:numId w:val="7"/>
        </w:numPr>
        <w:spacing w:after="120" w:line="240" w:lineRule="auto"/>
        <w:jc w:val="both"/>
        <w:rPr>
          <w:rFonts w:asciiTheme="majorHAnsi" w:hAnsiTheme="majorHAnsi" w:cs="Arial"/>
        </w:rPr>
      </w:pPr>
      <w:r w:rsidRPr="00600395">
        <w:rPr>
          <w:rFonts w:asciiTheme="majorHAnsi" w:hAnsiTheme="majorHAnsi" w:cs="Arial"/>
        </w:rPr>
        <w:t>Goniómetro</w:t>
      </w:r>
    </w:p>
    <w:p w:rsidR="00600395" w:rsidRPr="00600395" w:rsidRDefault="00600395" w:rsidP="00600395">
      <w:pPr>
        <w:numPr>
          <w:ilvl w:val="0"/>
          <w:numId w:val="7"/>
        </w:numPr>
        <w:spacing w:after="120" w:line="240" w:lineRule="auto"/>
        <w:jc w:val="both"/>
        <w:rPr>
          <w:rFonts w:asciiTheme="majorHAnsi" w:hAnsiTheme="majorHAnsi" w:cs="Arial"/>
        </w:rPr>
      </w:pPr>
      <w:r w:rsidRPr="00600395">
        <w:rPr>
          <w:rFonts w:asciiTheme="majorHAnsi" w:hAnsiTheme="majorHAnsi" w:cs="Arial"/>
        </w:rPr>
        <w:t>Cinta métrica</w:t>
      </w:r>
    </w:p>
    <w:p w:rsidR="00600395" w:rsidRPr="00600395" w:rsidRDefault="00600395" w:rsidP="00600395">
      <w:pPr>
        <w:numPr>
          <w:ilvl w:val="0"/>
          <w:numId w:val="7"/>
        </w:numPr>
        <w:spacing w:after="120" w:line="240" w:lineRule="auto"/>
        <w:jc w:val="both"/>
        <w:rPr>
          <w:rFonts w:asciiTheme="majorHAnsi" w:hAnsiTheme="majorHAnsi" w:cs="Arial"/>
        </w:rPr>
      </w:pPr>
      <w:r w:rsidRPr="00600395">
        <w:rPr>
          <w:rFonts w:asciiTheme="majorHAnsi" w:hAnsiTheme="majorHAnsi" w:cs="Arial"/>
        </w:rPr>
        <w:t>Colchón</w:t>
      </w:r>
    </w:p>
    <w:p w:rsidR="00600395" w:rsidRPr="00600395" w:rsidRDefault="00600395" w:rsidP="00600395">
      <w:pPr>
        <w:numPr>
          <w:ilvl w:val="0"/>
          <w:numId w:val="7"/>
        </w:numPr>
        <w:spacing w:after="120" w:line="240" w:lineRule="auto"/>
        <w:jc w:val="both"/>
        <w:rPr>
          <w:rFonts w:asciiTheme="majorHAnsi" w:hAnsiTheme="majorHAnsi" w:cs="Arial"/>
        </w:rPr>
      </w:pPr>
      <w:r w:rsidRPr="00600395">
        <w:rPr>
          <w:rFonts w:asciiTheme="majorHAnsi" w:hAnsiTheme="majorHAnsi" w:cs="Arial"/>
        </w:rPr>
        <w:t>Rodillos.</w:t>
      </w:r>
    </w:p>
    <w:p w:rsidR="00600395" w:rsidRPr="00600395" w:rsidRDefault="00600395" w:rsidP="00600395">
      <w:pPr>
        <w:numPr>
          <w:ilvl w:val="0"/>
          <w:numId w:val="7"/>
        </w:numPr>
        <w:spacing w:after="120" w:line="240" w:lineRule="auto"/>
        <w:jc w:val="both"/>
        <w:rPr>
          <w:rFonts w:asciiTheme="majorHAnsi" w:hAnsiTheme="majorHAnsi" w:cs="Arial"/>
        </w:rPr>
      </w:pPr>
      <w:r w:rsidRPr="00600395">
        <w:rPr>
          <w:rFonts w:asciiTheme="majorHAnsi" w:hAnsiTheme="majorHAnsi" w:cs="Arial"/>
        </w:rPr>
        <w:t>Cuñas</w:t>
      </w:r>
    </w:p>
    <w:p w:rsidR="00600395" w:rsidRPr="00600395" w:rsidRDefault="00600395" w:rsidP="00600395">
      <w:pPr>
        <w:numPr>
          <w:ilvl w:val="0"/>
          <w:numId w:val="7"/>
        </w:numPr>
        <w:spacing w:after="120" w:line="240" w:lineRule="auto"/>
        <w:jc w:val="both"/>
        <w:rPr>
          <w:rFonts w:asciiTheme="majorHAnsi" w:hAnsiTheme="majorHAnsi" w:cs="Arial"/>
        </w:rPr>
      </w:pPr>
      <w:r w:rsidRPr="00600395">
        <w:rPr>
          <w:rFonts w:asciiTheme="majorHAnsi" w:hAnsiTheme="majorHAnsi" w:cs="Arial"/>
        </w:rPr>
        <w:t>Pelotas.</w:t>
      </w:r>
    </w:p>
    <w:p w:rsidR="00600395" w:rsidRPr="00600395" w:rsidRDefault="00600395" w:rsidP="00600395">
      <w:pPr>
        <w:numPr>
          <w:ilvl w:val="0"/>
          <w:numId w:val="7"/>
        </w:numPr>
        <w:spacing w:after="120" w:line="240" w:lineRule="auto"/>
        <w:jc w:val="both"/>
        <w:rPr>
          <w:rFonts w:asciiTheme="majorHAnsi" w:hAnsiTheme="majorHAnsi" w:cs="Arial"/>
        </w:rPr>
      </w:pPr>
      <w:r w:rsidRPr="00600395">
        <w:rPr>
          <w:rFonts w:asciiTheme="majorHAnsi" w:hAnsiTheme="majorHAnsi" w:cs="Arial"/>
        </w:rPr>
        <w:t>Esfigmomanómetro.</w:t>
      </w:r>
    </w:p>
    <w:p w:rsidR="00600395" w:rsidRPr="00600395" w:rsidRDefault="00600395" w:rsidP="00600395">
      <w:pPr>
        <w:numPr>
          <w:ilvl w:val="0"/>
          <w:numId w:val="7"/>
        </w:numPr>
        <w:spacing w:after="120" w:line="240" w:lineRule="auto"/>
        <w:jc w:val="both"/>
        <w:rPr>
          <w:rFonts w:asciiTheme="majorHAnsi" w:hAnsiTheme="majorHAnsi" w:cs="Arial"/>
        </w:rPr>
      </w:pPr>
      <w:r w:rsidRPr="00600395">
        <w:rPr>
          <w:rFonts w:asciiTheme="majorHAnsi" w:hAnsiTheme="majorHAnsi" w:cs="Arial"/>
        </w:rPr>
        <w:t>Bandas elásticas.</w:t>
      </w:r>
    </w:p>
    <w:p w:rsidR="00600395" w:rsidRPr="00600395" w:rsidRDefault="00600395" w:rsidP="00600395">
      <w:pPr>
        <w:widowControl w:val="0"/>
        <w:spacing w:after="120" w:line="240" w:lineRule="auto"/>
        <w:jc w:val="both"/>
        <w:rPr>
          <w:rFonts w:asciiTheme="majorHAnsi" w:hAnsiTheme="majorHAnsi" w:cs="Arial"/>
          <w:b/>
        </w:rPr>
      </w:pPr>
      <w:r w:rsidRPr="00600395">
        <w:rPr>
          <w:rFonts w:asciiTheme="majorHAnsi" w:hAnsiTheme="majorHAnsi" w:cs="Arial"/>
          <w:b/>
        </w:rPr>
        <w:t>Propuesta de líneas temáticas para las asignaturas del currículo propio y optativo</w:t>
      </w:r>
    </w:p>
    <w:p w:rsidR="00600395" w:rsidRPr="00600395" w:rsidRDefault="00600395" w:rsidP="00600395">
      <w:pPr>
        <w:pStyle w:val="Prrafodelista"/>
        <w:widowControl w:val="0"/>
        <w:spacing w:after="120" w:line="240" w:lineRule="auto"/>
        <w:ind w:left="0"/>
        <w:jc w:val="both"/>
        <w:rPr>
          <w:rFonts w:asciiTheme="majorHAnsi" w:hAnsiTheme="majorHAnsi" w:cs="Arial"/>
          <w:b/>
        </w:rPr>
      </w:pPr>
      <w:r w:rsidRPr="00600395">
        <w:rPr>
          <w:rFonts w:asciiTheme="majorHAnsi" w:hAnsiTheme="majorHAnsi" w:cs="Arial"/>
          <w:b/>
        </w:rPr>
        <w:t>Propias</w:t>
      </w:r>
    </w:p>
    <w:p w:rsidR="00600395" w:rsidRPr="00600395" w:rsidRDefault="00600395" w:rsidP="00600395">
      <w:pPr>
        <w:numPr>
          <w:ilvl w:val="0"/>
          <w:numId w:val="6"/>
        </w:numPr>
        <w:spacing w:after="120" w:line="240" w:lineRule="auto"/>
        <w:jc w:val="both"/>
        <w:rPr>
          <w:rFonts w:asciiTheme="majorHAnsi" w:hAnsiTheme="majorHAnsi" w:cs="Arial"/>
        </w:rPr>
      </w:pPr>
      <w:r w:rsidRPr="00600395">
        <w:rPr>
          <w:rFonts w:asciiTheme="majorHAnsi" w:hAnsiTheme="majorHAnsi" w:cs="Arial"/>
        </w:rPr>
        <w:t xml:space="preserve">Fisiología de ejercicio </w:t>
      </w:r>
    </w:p>
    <w:p w:rsidR="00600395" w:rsidRPr="00600395" w:rsidRDefault="00600395" w:rsidP="00600395">
      <w:pPr>
        <w:numPr>
          <w:ilvl w:val="0"/>
          <w:numId w:val="6"/>
        </w:numPr>
        <w:spacing w:after="120" w:line="240" w:lineRule="auto"/>
        <w:jc w:val="both"/>
        <w:rPr>
          <w:rFonts w:asciiTheme="majorHAnsi" w:hAnsiTheme="majorHAnsi" w:cs="Arial"/>
        </w:rPr>
      </w:pPr>
      <w:r w:rsidRPr="00600395">
        <w:rPr>
          <w:rFonts w:asciiTheme="majorHAnsi" w:hAnsiTheme="majorHAnsi" w:cs="Arial"/>
        </w:rPr>
        <w:lastRenderedPageBreak/>
        <w:t>Rehabilitación Cardiorespiratoria</w:t>
      </w:r>
    </w:p>
    <w:p w:rsidR="00600395" w:rsidRPr="00600395" w:rsidRDefault="00600395" w:rsidP="00600395">
      <w:pPr>
        <w:numPr>
          <w:ilvl w:val="0"/>
          <w:numId w:val="6"/>
        </w:numPr>
        <w:spacing w:after="120" w:line="240" w:lineRule="auto"/>
        <w:jc w:val="both"/>
        <w:rPr>
          <w:rFonts w:asciiTheme="majorHAnsi" w:hAnsiTheme="majorHAnsi" w:cs="Arial"/>
        </w:rPr>
      </w:pPr>
      <w:r w:rsidRPr="00600395">
        <w:rPr>
          <w:rFonts w:asciiTheme="majorHAnsi" w:hAnsiTheme="majorHAnsi" w:cs="Arial"/>
        </w:rPr>
        <w:t xml:space="preserve">Escalas de evaluación en rehabilitación </w:t>
      </w:r>
    </w:p>
    <w:p w:rsidR="00600395" w:rsidRPr="00600395" w:rsidRDefault="00600395" w:rsidP="00600395">
      <w:pPr>
        <w:numPr>
          <w:ilvl w:val="0"/>
          <w:numId w:val="6"/>
        </w:numPr>
        <w:spacing w:after="120" w:line="240" w:lineRule="auto"/>
        <w:jc w:val="both"/>
        <w:rPr>
          <w:rFonts w:asciiTheme="majorHAnsi" w:hAnsiTheme="majorHAnsi" w:cs="Arial"/>
        </w:rPr>
      </w:pPr>
      <w:r w:rsidRPr="00600395">
        <w:rPr>
          <w:rFonts w:asciiTheme="majorHAnsi" w:hAnsiTheme="majorHAnsi" w:cs="Arial"/>
        </w:rPr>
        <w:t xml:space="preserve">Gimnasia terapéutica </w:t>
      </w:r>
    </w:p>
    <w:p w:rsidR="00600395" w:rsidRPr="00600395" w:rsidRDefault="00600395" w:rsidP="00600395">
      <w:pPr>
        <w:numPr>
          <w:ilvl w:val="0"/>
          <w:numId w:val="6"/>
        </w:numPr>
        <w:spacing w:after="120" w:line="240" w:lineRule="auto"/>
        <w:jc w:val="both"/>
        <w:rPr>
          <w:rFonts w:asciiTheme="majorHAnsi" w:hAnsiTheme="majorHAnsi" w:cs="Arial"/>
        </w:rPr>
      </w:pPr>
      <w:r w:rsidRPr="00600395">
        <w:rPr>
          <w:rFonts w:asciiTheme="majorHAnsi" w:hAnsiTheme="majorHAnsi" w:cs="Arial"/>
        </w:rPr>
        <w:t xml:space="preserve">Agentes físicos naturales </w:t>
      </w:r>
    </w:p>
    <w:p w:rsidR="00600395" w:rsidRPr="00600395" w:rsidRDefault="00600395" w:rsidP="00600395">
      <w:pPr>
        <w:numPr>
          <w:ilvl w:val="0"/>
          <w:numId w:val="6"/>
        </w:numPr>
        <w:spacing w:after="120" w:line="240" w:lineRule="auto"/>
        <w:jc w:val="both"/>
        <w:rPr>
          <w:rFonts w:asciiTheme="majorHAnsi" w:hAnsiTheme="majorHAnsi" w:cs="Arial"/>
        </w:rPr>
      </w:pPr>
      <w:r w:rsidRPr="00600395">
        <w:rPr>
          <w:rFonts w:asciiTheme="majorHAnsi" w:hAnsiTheme="majorHAnsi" w:cs="Arial"/>
        </w:rPr>
        <w:t>Rehabilitación geriátrica.</w:t>
      </w:r>
    </w:p>
    <w:p w:rsidR="00600395" w:rsidRPr="00600395" w:rsidRDefault="00600395" w:rsidP="00600395">
      <w:pPr>
        <w:pStyle w:val="Prrafodelista"/>
        <w:widowControl w:val="0"/>
        <w:spacing w:after="120" w:line="240" w:lineRule="auto"/>
        <w:ind w:left="0"/>
        <w:jc w:val="both"/>
        <w:rPr>
          <w:rFonts w:asciiTheme="majorHAnsi" w:hAnsiTheme="majorHAnsi" w:cs="Arial"/>
          <w:b/>
        </w:rPr>
      </w:pPr>
      <w:r w:rsidRPr="00600395">
        <w:rPr>
          <w:rFonts w:asciiTheme="majorHAnsi" w:hAnsiTheme="majorHAnsi" w:cs="Arial"/>
          <w:b/>
        </w:rPr>
        <w:t>Optativas</w:t>
      </w:r>
    </w:p>
    <w:p w:rsidR="00600395" w:rsidRPr="00600395" w:rsidRDefault="00600395" w:rsidP="00600395">
      <w:pPr>
        <w:numPr>
          <w:ilvl w:val="0"/>
          <w:numId w:val="8"/>
        </w:numPr>
        <w:spacing w:after="120" w:line="240" w:lineRule="auto"/>
        <w:jc w:val="both"/>
        <w:rPr>
          <w:rFonts w:asciiTheme="majorHAnsi" w:hAnsiTheme="majorHAnsi" w:cs="Arial"/>
        </w:rPr>
      </w:pPr>
      <w:r w:rsidRPr="00600395">
        <w:rPr>
          <w:rFonts w:asciiTheme="majorHAnsi" w:hAnsiTheme="majorHAnsi" w:cs="Arial"/>
        </w:rPr>
        <w:t>Estimulación temprana</w:t>
      </w:r>
    </w:p>
    <w:p w:rsidR="00600395" w:rsidRPr="00600395" w:rsidRDefault="00600395" w:rsidP="00600395">
      <w:pPr>
        <w:numPr>
          <w:ilvl w:val="0"/>
          <w:numId w:val="9"/>
        </w:numPr>
        <w:spacing w:after="120" w:line="240" w:lineRule="auto"/>
        <w:jc w:val="both"/>
        <w:rPr>
          <w:rFonts w:asciiTheme="majorHAnsi" w:hAnsiTheme="majorHAnsi" w:cs="Arial"/>
        </w:rPr>
      </w:pPr>
      <w:r w:rsidRPr="00600395">
        <w:rPr>
          <w:rFonts w:asciiTheme="majorHAnsi" w:hAnsiTheme="majorHAnsi" w:cs="Arial"/>
        </w:rPr>
        <w:t>Nutrición y rehabilitación</w:t>
      </w:r>
    </w:p>
    <w:p w:rsidR="00600395" w:rsidRPr="00600395" w:rsidRDefault="00600395" w:rsidP="00600395">
      <w:pPr>
        <w:numPr>
          <w:ilvl w:val="0"/>
          <w:numId w:val="9"/>
        </w:numPr>
        <w:spacing w:after="120" w:line="240" w:lineRule="auto"/>
        <w:jc w:val="both"/>
        <w:rPr>
          <w:rFonts w:asciiTheme="majorHAnsi" w:hAnsiTheme="majorHAnsi" w:cs="Arial"/>
        </w:rPr>
      </w:pPr>
      <w:r w:rsidRPr="00600395">
        <w:rPr>
          <w:rFonts w:asciiTheme="majorHAnsi" w:hAnsiTheme="majorHAnsi" w:cs="Arial"/>
        </w:rPr>
        <w:t xml:space="preserve">Equilibrio y movilidad en el adulto mayor. </w:t>
      </w:r>
    </w:p>
    <w:p w:rsidR="00600395" w:rsidRPr="00600395" w:rsidRDefault="00600395" w:rsidP="00600395">
      <w:pPr>
        <w:numPr>
          <w:ilvl w:val="0"/>
          <w:numId w:val="10"/>
        </w:numPr>
        <w:spacing w:after="120" w:line="240" w:lineRule="auto"/>
        <w:jc w:val="both"/>
        <w:rPr>
          <w:rFonts w:asciiTheme="majorHAnsi" w:hAnsiTheme="majorHAnsi" w:cs="Arial"/>
        </w:rPr>
      </w:pPr>
      <w:r w:rsidRPr="00600395">
        <w:rPr>
          <w:rFonts w:asciiTheme="majorHAnsi" w:hAnsiTheme="majorHAnsi" w:cs="Arial"/>
        </w:rPr>
        <w:t>Ortopedia técnica en la rehabilitación.</w:t>
      </w:r>
    </w:p>
    <w:p w:rsidR="00600395" w:rsidRPr="00600395" w:rsidRDefault="00600395" w:rsidP="00600395">
      <w:pPr>
        <w:autoSpaceDE w:val="0"/>
        <w:autoSpaceDN w:val="0"/>
        <w:spacing w:after="120" w:line="240" w:lineRule="auto"/>
        <w:ind w:right="-852"/>
        <w:jc w:val="both"/>
        <w:rPr>
          <w:rFonts w:asciiTheme="majorHAnsi" w:hAnsiTheme="majorHAnsi" w:cs="Arial"/>
          <w:b/>
        </w:rPr>
      </w:pPr>
      <w:r w:rsidRPr="00600395">
        <w:rPr>
          <w:rFonts w:asciiTheme="majorHAnsi" w:hAnsiTheme="majorHAnsi" w:cs="Arial"/>
          <w:b/>
        </w:rPr>
        <w:t>La bibliografía básica a utilizar:</w:t>
      </w:r>
    </w:p>
    <w:p w:rsidR="00600395" w:rsidRPr="00600395" w:rsidRDefault="00600395" w:rsidP="00600395">
      <w:pPr>
        <w:spacing w:after="120" w:line="240" w:lineRule="auto"/>
        <w:jc w:val="both"/>
        <w:rPr>
          <w:rFonts w:asciiTheme="majorHAnsi" w:hAnsiTheme="majorHAnsi" w:cs="Arial"/>
        </w:rPr>
      </w:pPr>
      <w:r w:rsidRPr="00600395">
        <w:rPr>
          <w:rFonts w:asciiTheme="majorHAnsi" w:hAnsiTheme="majorHAnsi" w:cs="Arial"/>
        </w:rPr>
        <w:t>Para lograr el cumplimiento del objetivo formulado en el modelo del profesional, así como, las habilidades que debe dominar el egresado, es necesario asegurar la base bibliográfica recomendada en el plan en referencia a los textos básicos de las diferentes asignaturas, que deben de estar en todos los escenarios docentes. También se utilizarán textos de consultas para ampliar los conocimientos necesarios del alumno.</w:t>
      </w:r>
    </w:p>
    <w:p w:rsidR="00600395" w:rsidRPr="00600395" w:rsidRDefault="00600395" w:rsidP="00600395">
      <w:pPr>
        <w:autoSpaceDE w:val="0"/>
        <w:autoSpaceDN w:val="0"/>
        <w:spacing w:after="120" w:line="240" w:lineRule="auto"/>
        <w:ind w:right="-852"/>
        <w:jc w:val="both"/>
        <w:rPr>
          <w:rFonts w:asciiTheme="majorHAnsi" w:hAnsiTheme="majorHAnsi" w:cs="Arial"/>
        </w:rPr>
      </w:pPr>
      <w:r w:rsidRPr="00600395">
        <w:rPr>
          <w:rFonts w:asciiTheme="majorHAnsi" w:hAnsiTheme="majorHAnsi" w:cs="Arial"/>
        </w:rPr>
        <w:t>La bibliografía básica a utilizar será la siguiente:</w:t>
      </w:r>
    </w:p>
    <w:p w:rsidR="00600395" w:rsidRPr="00600395" w:rsidRDefault="00600395" w:rsidP="00600395">
      <w:pPr>
        <w:numPr>
          <w:ilvl w:val="0"/>
          <w:numId w:val="12"/>
        </w:numPr>
        <w:autoSpaceDE w:val="0"/>
        <w:autoSpaceDN w:val="0"/>
        <w:spacing w:after="120" w:line="240" w:lineRule="auto"/>
        <w:ind w:right="-852"/>
        <w:jc w:val="both"/>
        <w:rPr>
          <w:rFonts w:asciiTheme="majorHAnsi" w:hAnsiTheme="majorHAnsi" w:cs="Arial"/>
          <w:lang w:val="es-ES"/>
        </w:rPr>
      </w:pPr>
      <w:r w:rsidRPr="00600395">
        <w:rPr>
          <w:rFonts w:asciiTheme="majorHAnsi" w:hAnsiTheme="majorHAnsi" w:cs="Arial"/>
          <w:lang w:val="es-ES"/>
        </w:rPr>
        <w:t>Bravo Acosta, T. Rehabilitación en Ortopedia. Editorial Ciencias médicas, 2008.</w:t>
      </w:r>
    </w:p>
    <w:p w:rsidR="00600395" w:rsidRPr="00600395" w:rsidRDefault="00600395" w:rsidP="00600395">
      <w:pPr>
        <w:numPr>
          <w:ilvl w:val="0"/>
          <w:numId w:val="12"/>
        </w:numPr>
        <w:autoSpaceDE w:val="0"/>
        <w:autoSpaceDN w:val="0"/>
        <w:spacing w:after="120" w:line="240" w:lineRule="auto"/>
        <w:ind w:right="-852"/>
        <w:jc w:val="both"/>
        <w:rPr>
          <w:rFonts w:asciiTheme="majorHAnsi" w:hAnsiTheme="majorHAnsi" w:cs="Arial"/>
          <w:lang w:val="es-ES"/>
        </w:rPr>
      </w:pPr>
      <w:r w:rsidRPr="00600395">
        <w:rPr>
          <w:rFonts w:asciiTheme="majorHAnsi" w:hAnsiTheme="majorHAnsi" w:cs="Arial"/>
          <w:lang w:val="es-ES"/>
        </w:rPr>
        <w:t>Daniels, L. Pruebas musculares y funcionales. 7ma.</w:t>
      </w:r>
      <w:r w:rsidRPr="00600395">
        <w:rPr>
          <w:rFonts w:asciiTheme="majorHAnsi" w:hAnsiTheme="majorHAnsi" w:cs="Arial"/>
          <w:color w:val="000000"/>
          <w:lang w:val="es-ES_tradnl"/>
        </w:rPr>
        <w:t xml:space="preserve"> Edición en español Elsevier España</w:t>
      </w:r>
      <w:r w:rsidRPr="00600395">
        <w:rPr>
          <w:rFonts w:asciiTheme="majorHAnsi" w:hAnsiTheme="majorHAnsi" w:cs="Arial"/>
          <w:lang w:val="es-ES"/>
        </w:rPr>
        <w:t>.2003</w:t>
      </w:r>
    </w:p>
    <w:p w:rsidR="00600395" w:rsidRPr="00600395" w:rsidRDefault="00600395" w:rsidP="00600395">
      <w:pPr>
        <w:numPr>
          <w:ilvl w:val="0"/>
          <w:numId w:val="12"/>
        </w:numPr>
        <w:autoSpaceDE w:val="0"/>
        <w:autoSpaceDN w:val="0"/>
        <w:spacing w:after="120" w:line="240" w:lineRule="auto"/>
        <w:ind w:right="-852"/>
        <w:jc w:val="both"/>
        <w:rPr>
          <w:rFonts w:asciiTheme="majorHAnsi" w:hAnsiTheme="majorHAnsi" w:cs="Arial"/>
          <w:lang w:val="es-ES"/>
        </w:rPr>
      </w:pPr>
      <w:r w:rsidRPr="00600395">
        <w:rPr>
          <w:rFonts w:asciiTheme="majorHAnsi" w:hAnsiTheme="majorHAnsi" w:cs="Arial"/>
          <w:lang w:val="es-ES"/>
        </w:rPr>
        <w:t>Gardiner, M. D.  “Manual de Ejercicios de Rehabilitación”.</w:t>
      </w:r>
    </w:p>
    <w:p w:rsidR="00600395" w:rsidRPr="00600395" w:rsidRDefault="00600395" w:rsidP="00600395">
      <w:pPr>
        <w:numPr>
          <w:ilvl w:val="0"/>
          <w:numId w:val="12"/>
        </w:numPr>
        <w:autoSpaceDE w:val="0"/>
        <w:autoSpaceDN w:val="0"/>
        <w:spacing w:after="120" w:line="240" w:lineRule="auto"/>
        <w:ind w:right="-852"/>
        <w:jc w:val="both"/>
        <w:rPr>
          <w:rFonts w:asciiTheme="majorHAnsi" w:hAnsiTheme="majorHAnsi" w:cs="Arial"/>
          <w:lang w:val="es-ES"/>
        </w:rPr>
      </w:pPr>
      <w:r w:rsidRPr="00600395">
        <w:rPr>
          <w:rFonts w:asciiTheme="majorHAnsi" w:hAnsiTheme="majorHAnsi" w:cs="Arial"/>
          <w:lang w:val="es-ES"/>
        </w:rPr>
        <w:t>Garrison Susan J. Manual de Medicina Física y Rehabilitación.  Cuba, 2da edición, Editorial Ciencias Médicas 2006.</w:t>
      </w:r>
    </w:p>
    <w:p w:rsidR="00600395" w:rsidRPr="00600395" w:rsidRDefault="00600395" w:rsidP="00600395">
      <w:pPr>
        <w:numPr>
          <w:ilvl w:val="0"/>
          <w:numId w:val="12"/>
        </w:numPr>
        <w:autoSpaceDE w:val="0"/>
        <w:autoSpaceDN w:val="0"/>
        <w:spacing w:after="120" w:line="240" w:lineRule="auto"/>
        <w:ind w:right="-852"/>
        <w:jc w:val="both"/>
        <w:rPr>
          <w:rFonts w:asciiTheme="majorHAnsi" w:hAnsiTheme="majorHAnsi" w:cs="Arial"/>
          <w:lang w:val="es-ES"/>
        </w:rPr>
      </w:pPr>
      <w:r w:rsidRPr="00600395">
        <w:rPr>
          <w:rFonts w:asciiTheme="majorHAnsi" w:hAnsiTheme="majorHAnsi" w:cs="Arial"/>
          <w:lang w:val="es-ES"/>
        </w:rPr>
        <w:t xml:space="preserve">Giménez –Servera-Vergara. Prevención y Rehabilitación en patologías respiratorias crónicas. Edit Ciencias médicas. Cuba, 2007  </w:t>
      </w:r>
    </w:p>
    <w:p w:rsidR="00600395" w:rsidRPr="00600395" w:rsidRDefault="00600395" w:rsidP="00600395">
      <w:pPr>
        <w:numPr>
          <w:ilvl w:val="0"/>
          <w:numId w:val="12"/>
        </w:numPr>
        <w:autoSpaceDE w:val="0"/>
        <w:autoSpaceDN w:val="0"/>
        <w:spacing w:after="120" w:line="240" w:lineRule="auto"/>
        <w:ind w:right="-852"/>
        <w:jc w:val="both"/>
        <w:rPr>
          <w:rFonts w:asciiTheme="majorHAnsi" w:hAnsiTheme="majorHAnsi" w:cs="Arial"/>
          <w:lang w:val="es-ES"/>
        </w:rPr>
      </w:pPr>
      <w:r w:rsidRPr="00600395">
        <w:rPr>
          <w:rFonts w:asciiTheme="majorHAnsi" w:hAnsiTheme="majorHAnsi" w:cs="Arial"/>
          <w:lang w:val="es-ES"/>
        </w:rPr>
        <w:t xml:space="preserve">Gonzáles Más, R.: Tratado de Rehabilitación Médica.  Editorial JIMS. España. 2000. </w:t>
      </w:r>
    </w:p>
    <w:p w:rsidR="00600395" w:rsidRPr="00600395" w:rsidRDefault="00600395" w:rsidP="00600395">
      <w:pPr>
        <w:numPr>
          <w:ilvl w:val="0"/>
          <w:numId w:val="12"/>
        </w:numPr>
        <w:autoSpaceDE w:val="0"/>
        <w:autoSpaceDN w:val="0"/>
        <w:spacing w:after="120" w:line="240" w:lineRule="auto"/>
        <w:ind w:right="-852"/>
        <w:jc w:val="both"/>
        <w:rPr>
          <w:rFonts w:asciiTheme="majorHAnsi" w:hAnsiTheme="majorHAnsi" w:cs="Arial"/>
          <w:lang w:val="es-ES"/>
        </w:rPr>
      </w:pPr>
      <w:r w:rsidRPr="00600395">
        <w:rPr>
          <w:rFonts w:asciiTheme="majorHAnsi" w:hAnsiTheme="majorHAnsi" w:cs="Arial"/>
          <w:lang w:val="es-ES"/>
        </w:rPr>
        <w:t>Krusen. Medicina Física y Rehabilitación.  Tomo I, II, III. Editorial Panamericana.2000</w:t>
      </w:r>
    </w:p>
    <w:p w:rsidR="00600395" w:rsidRPr="00600395" w:rsidRDefault="00600395" w:rsidP="00600395">
      <w:pPr>
        <w:numPr>
          <w:ilvl w:val="0"/>
          <w:numId w:val="12"/>
        </w:numPr>
        <w:autoSpaceDE w:val="0"/>
        <w:autoSpaceDN w:val="0"/>
        <w:spacing w:after="120" w:line="240" w:lineRule="auto"/>
        <w:ind w:right="-852"/>
        <w:jc w:val="both"/>
        <w:rPr>
          <w:rFonts w:asciiTheme="majorHAnsi" w:hAnsiTheme="majorHAnsi" w:cs="Arial"/>
          <w:lang w:val="es-ES"/>
        </w:rPr>
      </w:pPr>
      <w:r w:rsidRPr="00600395">
        <w:rPr>
          <w:rFonts w:asciiTheme="majorHAnsi" w:hAnsiTheme="majorHAnsi" w:cs="Arial"/>
          <w:lang w:val="en-US"/>
        </w:rPr>
        <w:t xml:space="preserve">Kisner Carol Colby Lynn Allen. </w:t>
      </w:r>
      <w:r w:rsidRPr="00600395">
        <w:rPr>
          <w:rFonts w:asciiTheme="majorHAnsi" w:hAnsiTheme="majorHAnsi" w:cs="Arial"/>
          <w:lang w:val="es-ES"/>
        </w:rPr>
        <w:t>Ejercicio Terapéutico. Fundamentos y técnicas. Editorial Paidotribo.</w:t>
      </w:r>
    </w:p>
    <w:p w:rsidR="00600395" w:rsidRPr="00600395" w:rsidRDefault="00600395" w:rsidP="00600395">
      <w:pPr>
        <w:numPr>
          <w:ilvl w:val="0"/>
          <w:numId w:val="12"/>
        </w:numPr>
        <w:autoSpaceDE w:val="0"/>
        <w:autoSpaceDN w:val="0"/>
        <w:spacing w:after="120" w:line="240" w:lineRule="auto"/>
        <w:ind w:right="-852"/>
        <w:jc w:val="both"/>
        <w:rPr>
          <w:rFonts w:asciiTheme="majorHAnsi" w:hAnsiTheme="majorHAnsi" w:cs="Arial"/>
          <w:lang w:val="es-ES"/>
        </w:rPr>
      </w:pPr>
      <w:r w:rsidRPr="00600395">
        <w:rPr>
          <w:rFonts w:asciiTheme="majorHAnsi" w:hAnsiTheme="majorHAnsi" w:cs="Arial"/>
          <w:lang w:val="es-ES"/>
        </w:rPr>
        <w:t xml:space="preserve">Martín, J.E. Agentes Físicos Terapéuticos. Editorial Ciencias médicas. Cuba 2008. </w:t>
      </w:r>
    </w:p>
    <w:p w:rsidR="00600395" w:rsidRPr="00600395" w:rsidRDefault="00600395" w:rsidP="00600395">
      <w:pPr>
        <w:numPr>
          <w:ilvl w:val="0"/>
          <w:numId w:val="12"/>
        </w:numPr>
        <w:autoSpaceDE w:val="0"/>
        <w:autoSpaceDN w:val="0"/>
        <w:spacing w:after="120" w:line="240" w:lineRule="auto"/>
        <w:ind w:right="-852"/>
        <w:jc w:val="both"/>
        <w:rPr>
          <w:rFonts w:asciiTheme="majorHAnsi" w:hAnsiTheme="majorHAnsi" w:cs="Arial"/>
          <w:lang w:val="es-ES"/>
        </w:rPr>
      </w:pPr>
      <w:r w:rsidRPr="00600395">
        <w:rPr>
          <w:rFonts w:asciiTheme="majorHAnsi" w:hAnsiTheme="majorHAnsi" w:cs="Arial"/>
          <w:lang w:val="es-ES"/>
        </w:rPr>
        <w:t xml:space="preserve">Silva Jiménez E, León Sánchez M, López Pérez YM, Aldabas Suárez R. Semiología para Rehabilitación en Salud. Edit. Ciencias médicas, 2012. </w:t>
      </w:r>
    </w:p>
    <w:p w:rsidR="00600395" w:rsidRPr="00600395" w:rsidRDefault="00600395" w:rsidP="00600395">
      <w:pPr>
        <w:widowControl w:val="0"/>
        <w:numPr>
          <w:ilvl w:val="0"/>
          <w:numId w:val="12"/>
        </w:numPr>
        <w:autoSpaceDE w:val="0"/>
        <w:autoSpaceDN w:val="0"/>
        <w:spacing w:after="120" w:line="240" w:lineRule="auto"/>
        <w:ind w:right="-852"/>
        <w:jc w:val="both"/>
        <w:rPr>
          <w:rFonts w:asciiTheme="majorHAnsi" w:hAnsiTheme="majorHAnsi" w:cs="Arial"/>
          <w:b/>
        </w:rPr>
      </w:pPr>
      <w:r w:rsidRPr="00600395">
        <w:rPr>
          <w:rFonts w:asciiTheme="majorHAnsi" w:hAnsiTheme="majorHAnsi" w:cs="Arial"/>
          <w:lang w:val="es-ES"/>
        </w:rPr>
        <w:t>Valdés Juiz, J C. Kinesiología. Editorial Ciencias Médicas. 2005.</w:t>
      </w:r>
    </w:p>
    <w:p w:rsidR="00600395" w:rsidRPr="00600395" w:rsidRDefault="00600395" w:rsidP="00600395">
      <w:pPr>
        <w:widowControl w:val="0"/>
        <w:spacing w:after="120" w:line="240" w:lineRule="auto"/>
        <w:jc w:val="both"/>
        <w:rPr>
          <w:rFonts w:asciiTheme="majorHAnsi" w:hAnsiTheme="majorHAnsi" w:cs="Arial"/>
          <w:b/>
        </w:rPr>
      </w:pPr>
    </w:p>
    <w:p w:rsidR="00600395" w:rsidRPr="00CA1F6B" w:rsidRDefault="00600395" w:rsidP="00CA1F6B">
      <w:pPr>
        <w:spacing w:after="0" w:line="240" w:lineRule="auto"/>
        <w:jc w:val="center"/>
        <w:rPr>
          <w:rFonts w:asciiTheme="majorHAnsi" w:hAnsiTheme="majorHAnsi" w:cs="Arial"/>
          <w:b/>
        </w:rPr>
      </w:pPr>
      <w:r w:rsidRPr="00600395">
        <w:rPr>
          <w:rFonts w:asciiTheme="majorHAnsi" w:hAnsiTheme="majorHAnsi" w:cs="Arial"/>
        </w:rPr>
        <w:br w:type="page"/>
      </w:r>
      <w:r w:rsidRPr="00CA1F6B">
        <w:rPr>
          <w:rFonts w:asciiTheme="majorHAnsi" w:hAnsiTheme="majorHAnsi" w:cs="Arial"/>
          <w:b/>
        </w:rPr>
        <w:lastRenderedPageBreak/>
        <w:t>REPÚBLICA DE CUBA</w:t>
      </w:r>
    </w:p>
    <w:p w:rsidR="00600395" w:rsidRPr="00CA1F6B" w:rsidRDefault="00600395" w:rsidP="00CA1F6B">
      <w:pPr>
        <w:spacing w:after="0" w:line="240" w:lineRule="auto"/>
        <w:jc w:val="center"/>
        <w:rPr>
          <w:rFonts w:asciiTheme="majorHAnsi" w:hAnsiTheme="majorHAnsi" w:cs="Arial"/>
          <w:b/>
        </w:rPr>
      </w:pPr>
      <w:r w:rsidRPr="00CA1F6B">
        <w:rPr>
          <w:rFonts w:asciiTheme="majorHAnsi" w:hAnsiTheme="majorHAnsi" w:cs="Arial"/>
          <w:b/>
        </w:rPr>
        <w:t>MINISTERIO DE EDUCACIÓN SUPERIOR.</w:t>
      </w:r>
    </w:p>
    <w:p w:rsidR="00600395" w:rsidRPr="00CA1F6B" w:rsidRDefault="00600395" w:rsidP="00CA1F6B">
      <w:pPr>
        <w:spacing w:after="0" w:line="240" w:lineRule="auto"/>
        <w:jc w:val="center"/>
        <w:rPr>
          <w:rFonts w:asciiTheme="majorHAnsi" w:hAnsiTheme="majorHAnsi" w:cs="Arial"/>
          <w:b/>
        </w:rPr>
      </w:pPr>
      <w:r w:rsidRPr="00CA1F6B">
        <w:rPr>
          <w:rFonts w:asciiTheme="majorHAnsi" w:hAnsiTheme="majorHAnsi" w:cs="Arial"/>
          <w:b/>
        </w:rPr>
        <w:t>PLAN DEL PROCESO DOCENTE</w:t>
      </w:r>
    </w:p>
    <w:p w:rsidR="00600395" w:rsidRPr="00CA1F6B" w:rsidRDefault="00600395" w:rsidP="00CA1F6B">
      <w:pPr>
        <w:spacing w:after="0" w:line="240" w:lineRule="auto"/>
        <w:jc w:val="center"/>
        <w:rPr>
          <w:rFonts w:asciiTheme="majorHAnsi" w:hAnsiTheme="majorHAnsi" w:cs="Arial"/>
          <w:b/>
        </w:rPr>
      </w:pPr>
      <w:r w:rsidRPr="00CA1F6B">
        <w:rPr>
          <w:rFonts w:asciiTheme="majorHAnsi" w:hAnsiTheme="majorHAnsi" w:cs="Arial"/>
          <w:b/>
        </w:rPr>
        <w:t>EDUCACIÓN SUPERIOR DE CICLO CORTO</w:t>
      </w:r>
    </w:p>
    <w:p w:rsidR="00600395" w:rsidRPr="00CA1F6B" w:rsidRDefault="00600395" w:rsidP="00CA1F6B">
      <w:pPr>
        <w:spacing w:after="0" w:line="240" w:lineRule="auto"/>
        <w:jc w:val="center"/>
        <w:rPr>
          <w:rFonts w:asciiTheme="majorHAnsi" w:hAnsiTheme="majorHAnsi" w:cs="Arial"/>
        </w:rPr>
      </w:pPr>
      <w:r w:rsidRPr="00CA1F6B">
        <w:rPr>
          <w:rFonts w:asciiTheme="majorHAnsi" w:hAnsiTheme="majorHAnsi" w:cs="Arial"/>
          <w:b/>
        </w:rPr>
        <w:tab/>
      </w:r>
      <w:r w:rsidRPr="00CA1F6B">
        <w:rPr>
          <w:rFonts w:asciiTheme="majorHAnsi" w:hAnsiTheme="majorHAnsi" w:cs="Arial"/>
          <w:b/>
        </w:rPr>
        <w:tab/>
      </w:r>
      <w:r w:rsidRPr="00CA1F6B">
        <w:rPr>
          <w:rFonts w:asciiTheme="majorHAnsi" w:hAnsiTheme="majorHAnsi" w:cs="Arial"/>
          <w:b/>
        </w:rPr>
        <w:tab/>
      </w:r>
      <w:r w:rsidRPr="00CA1F6B">
        <w:rPr>
          <w:rFonts w:asciiTheme="majorHAnsi" w:hAnsiTheme="majorHAnsi" w:cs="Arial"/>
          <w:b/>
        </w:rPr>
        <w:tab/>
      </w:r>
      <w:r w:rsidRPr="00CA1F6B">
        <w:rPr>
          <w:rFonts w:asciiTheme="majorHAnsi" w:hAnsiTheme="majorHAnsi" w:cs="Arial"/>
          <w:b/>
        </w:rPr>
        <w:tab/>
        <w:t xml:space="preserve">                </w:t>
      </w:r>
      <w:r w:rsidRPr="00CA1F6B">
        <w:rPr>
          <w:rFonts w:asciiTheme="majorHAnsi" w:hAnsiTheme="majorHAnsi" w:cs="Arial"/>
        </w:rPr>
        <w:t>APROBADO: ______________________</w:t>
      </w:r>
    </w:p>
    <w:p w:rsidR="00600395" w:rsidRPr="00CA1F6B" w:rsidRDefault="00600395" w:rsidP="00CA1F6B">
      <w:pPr>
        <w:spacing w:after="0" w:line="240" w:lineRule="auto"/>
        <w:ind w:left="-709"/>
        <w:rPr>
          <w:rFonts w:asciiTheme="majorHAnsi" w:hAnsiTheme="majorHAnsi" w:cs="Arial"/>
        </w:rPr>
      </w:pPr>
      <w:r w:rsidRPr="00CA1F6B">
        <w:rPr>
          <w:rFonts w:asciiTheme="majorHAnsi" w:hAnsiTheme="majorHAnsi" w:cs="Arial"/>
        </w:rPr>
        <w:t>MODALIDAD: Presencial</w:t>
      </w:r>
      <w:r w:rsidRPr="00CA1F6B">
        <w:rPr>
          <w:rFonts w:asciiTheme="majorHAnsi" w:hAnsiTheme="majorHAnsi" w:cs="Arial"/>
        </w:rPr>
        <w:tab/>
      </w:r>
      <w:r w:rsidRPr="00CA1F6B">
        <w:rPr>
          <w:rFonts w:asciiTheme="majorHAnsi" w:hAnsiTheme="majorHAnsi" w:cs="Arial"/>
        </w:rPr>
        <w:tab/>
      </w:r>
      <w:r w:rsidRPr="00CA1F6B">
        <w:rPr>
          <w:rFonts w:asciiTheme="majorHAnsi" w:hAnsiTheme="majorHAnsi" w:cs="Arial"/>
        </w:rPr>
        <w:tab/>
        <w:t xml:space="preserve">                   DR. C. JOSÉ RAMÓN SABORIDO LOIDI</w:t>
      </w:r>
    </w:p>
    <w:p w:rsidR="00600395" w:rsidRPr="00CA1F6B" w:rsidRDefault="00600395" w:rsidP="00CA1F6B">
      <w:pPr>
        <w:spacing w:after="0" w:line="240" w:lineRule="auto"/>
        <w:ind w:left="-709"/>
        <w:rPr>
          <w:rFonts w:asciiTheme="majorHAnsi" w:hAnsiTheme="majorHAnsi" w:cs="Arial"/>
        </w:rPr>
      </w:pPr>
      <w:r w:rsidRPr="00CA1F6B">
        <w:rPr>
          <w:rFonts w:asciiTheme="majorHAnsi" w:hAnsiTheme="majorHAnsi" w:cs="Arial"/>
        </w:rPr>
        <w:t>PERFIL DE FORMACIÓN: Rehabilitación Física                   MINISTRO DE EDUCACIÓN SUPERIOR</w:t>
      </w:r>
    </w:p>
    <w:p w:rsidR="00600395" w:rsidRPr="00CA1F6B" w:rsidRDefault="00600395" w:rsidP="00CA1F6B">
      <w:pPr>
        <w:spacing w:after="0" w:line="240" w:lineRule="auto"/>
        <w:ind w:left="-709"/>
        <w:rPr>
          <w:rFonts w:asciiTheme="majorHAnsi" w:hAnsiTheme="majorHAnsi" w:cs="Arial"/>
        </w:rPr>
      </w:pPr>
      <w:r w:rsidRPr="00CA1F6B">
        <w:rPr>
          <w:rFonts w:asciiTheme="majorHAnsi" w:hAnsiTheme="majorHAnsi" w:cs="Arial"/>
        </w:rPr>
        <w:t xml:space="preserve">CALIFICACIÓN: Técnico Superior                                 </w:t>
      </w:r>
      <w:r w:rsidRPr="00CA1F6B">
        <w:rPr>
          <w:rFonts w:asciiTheme="majorHAnsi" w:hAnsiTheme="majorHAnsi" w:cs="Arial"/>
        </w:rPr>
        <w:tab/>
        <w:t xml:space="preserve">          ___ de _________________ de ______</w:t>
      </w:r>
    </w:p>
    <w:p w:rsidR="00600395" w:rsidRPr="00CA1F6B" w:rsidRDefault="00600395" w:rsidP="00CA1F6B">
      <w:pPr>
        <w:spacing w:after="0" w:line="240" w:lineRule="auto"/>
        <w:ind w:left="-709"/>
        <w:rPr>
          <w:rFonts w:asciiTheme="majorHAnsi" w:hAnsiTheme="majorHAnsi" w:cs="Arial"/>
        </w:rPr>
      </w:pPr>
      <w:r w:rsidRPr="00CA1F6B">
        <w:rPr>
          <w:rFonts w:asciiTheme="majorHAnsi" w:hAnsiTheme="majorHAnsi" w:cs="Arial"/>
        </w:rPr>
        <w:t>DURACIÓN: 3 años</w:t>
      </w:r>
    </w:p>
    <w:p w:rsidR="00600395" w:rsidRPr="00CA1F6B" w:rsidRDefault="00600395" w:rsidP="00CA1F6B">
      <w:pPr>
        <w:spacing w:after="0" w:line="240" w:lineRule="auto"/>
        <w:rPr>
          <w:rFonts w:asciiTheme="majorHAnsi" w:hAnsiTheme="majorHAnsi" w:cs="Arial"/>
          <w:b/>
        </w:rPr>
      </w:pPr>
      <w:bookmarkStart w:id="0" w:name="_GoBack"/>
      <w:bookmarkEnd w:id="0"/>
      <w:r w:rsidRPr="00CA1F6B">
        <w:rPr>
          <w:rFonts w:asciiTheme="majorHAnsi" w:hAnsiTheme="majorHAnsi" w:cs="Arial"/>
          <w:b/>
        </w:rPr>
        <w:tab/>
      </w:r>
      <w:r w:rsidRPr="00CA1F6B">
        <w:rPr>
          <w:rFonts w:asciiTheme="majorHAnsi" w:hAnsiTheme="majorHAnsi" w:cs="Arial"/>
          <w:b/>
        </w:rPr>
        <w:tab/>
      </w:r>
      <w:r w:rsidRPr="00CA1F6B">
        <w:rPr>
          <w:rFonts w:asciiTheme="majorHAnsi" w:hAnsiTheme="majorHAnsi" w:cs="Arial"/>
          <w:b/>
        </w:rPr>
        <w:tab/>
      </w:r>
      <w:r w:rsidRPr="00CA1F6B">
        <w:rPr>
          <w:rFonts w:asciiTheme="majorHAnsi" w:hAnsiTheme="majorHAnsi" w:cs="Arial"/>
          <w:b/>
        </w:rPr>
        <w:tab/>
      </w:r>
      <w:r w:rsidRPr="00CA1F6B">
        <w:rPr>
          <w:rFonts w:asciiTheme="majorHAnsi" w:hAnsiTheme="majorHAnsi" w:cs="Arial"/>
          <w:b/>
        </w:rPr>
        <w:tab/>
      </w:r>
      <w:r w:rsidRPr="00CA1F6B">
        <w:rPr>
          <w:rFonts w:asciiTheme="majorHAnsi" w:hAnsiTheme="majorHAnsi" w:cs="Arial"/>
          <w:b/>
        </w:rPr>
        <w:tab/>
      </w:r>
      <w:r w:rsidRPr="00CA1F6B">
        <w:rPr>
          <w:rFonts w:asciiTheme="majorHAnsi" w:hAnsiTheme="majorHAnsi" w:cs="Arial"/>
          <w:b/>
        </w:rPr>
        <w:tab/>
      </w:r>
    </w:p>
    <w:tbl>
      <w:tblPr>
        <w:tblW w:w="10490" w:type="dxa"/>
        <w:tblInd w:w="-816" w:type="dxa"/>
        <w:tblLayout w:type="fixed"/>
        <w:tblCellMar>
          <w:left w:w="70" w:type="dxa"/>
          <w:right w:w="70" w:type="dxa"/>
        </w:tblCellMar>
        <w:tblLook w:val="04A0" w:firstRow="1" w:lastRow="0" w:firstColumn="1" w:lastColumn="0" w:noHBand="0" w:noVBand="1"/>
      </w:tblPr>
      <w:tblGrid>
        <w:gridCol w:w="160"/>
        <w:gridCol w:w="549"/>
        <w:gridCol w:w="142"/>
        <w:gridCol w:w="3402"/>
        <w:gridCol w:w="850"/>
        <w:gridCol w:w="993"/>
        <w:gridCol w:w="1134"/>
        <w:gridCol w:w="1417"/>
        <w:gridCol w:w="709"/>
        <w:gridCol w:w="567"/>
        <w:gridCol w:w="567"/>
      </w:tblGrid>
      <w:tr w:rsidR="00600395" w:rsidRPr="00CA1F6B" w:rsidTr="00246EC9">
        <w:trPr>
          <w:trHeight w:val="270"/>
        </w:trPr>
        <w:tc>
          <w:tcPr>
            <w:tcW w:w="160" w:type="dxa"/>
            <w:tcBorders>
              <w:top w:val="nil"/>
              <w:left w:val="nil"/>
              <w:bottom w:val="nil"/>
              <w:right w:val="nil"/>
            </w:tcBorders>
            <w:shd w:val="clear" w:color="auto" w:fill="auto"/>
            <w:noWrap/>
            <w:vAlign w:val="bottom"/>
            <w:hideMark/>
          </w:tcPr>
          <w:p w:rsidR="00600395" w:rsidRPr="00CA1F6B" w:rsidRDefault="00600395" w:rsidP="00CA1F6B">
            <w:pPr>
              <w:spacing w:after="0" w:line="240" w:lineRule="auto"/>
              <w:rPr>
                <w:rFonts w:asciiTheme="majorHAnsi" w:eastAsia="Times New Roman" w:hAnsiTheme="majorHAnsi" w:cs="Arial"/>
                <w:lang w:eastAsia="es-ES"/>
              </w:rPr>
            </w:pPr>
          </w:p>
        </w:tc>
        <w:tc>
          <w:tcPr>
            <w:tcW w:w="549" w:type="dxa"/>
            <w:vMerge w:val="restart"/>
            <w:tcBorders>
              <w:top w:val="single" w:sz="8" w:space="0" w:color="auto"/>
              <w:left w:val="single" w:sz="8" w:space="0" w:color="auto"/>
              <w:right w:val="single" w:sz="8" w:space="0" w:color="auto"/>
            </w:tcBorders>
            <w:shd w:val="clear" w:color="auto" w:fill="auto"/>
            <w:noWrap/>
            <w:hideMark/>
          </w:tcPr>
          <w:p w:rsidR="00600395" w:rsidRPr="00CA1F6B" w:rsidRDefault="00600395" w:rsidP="00CA1F6B">
            <w:pPr>
              <w:spacing w:after="0" w:line="240" w:lineRule="auto"/>
              <w:jc w:val="center"/>
              <w:rPr>
                <w:rFonts w:asciiTheme="majorHAnsi" w:eastAsia="Times New Roman" w:hAnsiTheme="majorHAnsi" w:cs="Arial"/>
                <w:b/>
                <w:bCs/>
                <w:lang w:eastAsia="es-ES"/>
              </w:rPr>
            </w:pPr>
          </w:p>
          <w:p w:rsidR="00600395" w:rsidRPr="00CA1F6B" w:rsidRDefault="00600395" w:rsidP="00CA1F6B">
            <w:pPr>
              <w:spacing w:after="0" w:line="240" w:lineRule="auto"/>
              <w:jc w:val="center"/>
              <w:rPr>
                <w:rFonts w:asciiTheme="majorHAnsi" w:eastAsia="Times New Roman" w:hAnsiTheme="majorHAnsi" w:cs="Arial"/>
                <w:lang w:eastAsia="es-ES"/>
              </w:rPr>
            </w:pPr>
          </w:p>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No.</w:t>
            </w:r>
          </w:p>
          <w:p w:rsidR="00600395" w:rsidRPr="00CA1F6B" w:rsidRDefault="00600395" w:rsidP="00CA1F6B">
            <w:pPr>
              <w:spacing w:after="0" w:line="240" w:lineRule="auto"/>
              <w:jc w:val="center"/>
              <w:rPr>
                <w:rFonts w:asciiTheme="majorHAnsi" w:eastAsia="Times New Roman" w:hAnsiTheme="majorHAnsi" w:cs="Arial"/>
                <w:b/>
                <w:bCs/>
                <w:lang w:eastAsia="es-ES"/>
              </w:rPr>
            </w:pPr>
          </w:p>
        </w:tc>
        <w:tc>
          <w:tcPr>
            <w:tcW w:w="3544" w:type="dxa"/>
            <w:gridSpan w:val="2"/>
            <w:vMerge w:val="restart"/>
            <w:tcBorders>
              <w:top w:val="single" w:sz="8" w:space="0" w:color="auto"/>
              <w:left w:val="nil"/>
              <w:right w:val="nil"/>
            </w:tcBorders>
            <w:shd w:val="clear" w:color="auto" w:fill="auto"/>
            <w:noWrap/>
            <w:vAlign w:val="center"/>
            <w:hideMark/>
          </w:tcPr>
          <w:p w:rsidR="00600395" w:rsidRPr="00CA1F6B" w:rsidRDefault="00600395" w:rsidP="00CA1F6B">
            <w:pPr>
              <w:spacing w:after="0" w:line="240" w:lineRule="auto"/>
              <w:jc w:val="center"/>
              <w:rPr>
                <w:rFonts w:asciiTheme="majorHAnsi" w:eastAsia="Times New Roman" w:hAnsiTheme="majorHAnsi" w:cs="Arial"/>
                <w:lang w:eastAsia="es-ES"/>
              </w:rPr>
            </w:pPr>
          </w:p>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ASIGNATURAS</w:t>
            </w:r>
          </w:p>
        </w:tc>
        <w:tc>
          <w:tcPr>
            <w:tcW w:w="850" w:type="dxa"/>
            <w:vMerge w:val="restart"/>
            <w:tcBorders>
              <w:top w:val="single" w:sz="8" w:space="0" w:color="auto"/>
              <w:left w:val="single" w:sz="8" w:space="0" w:color="auto"/>
              <w:right w:val="single" w:sz="8" w:space="0" w:color="auto"/>
            </w:tcBorders>
            <w:shd w:val="clear" w:color="auto" w:fill="auto"/>
            <w:noWrap/>
            <w:vAlign w:val="center"/>
            <w:hideMark/>
          </w:tcPr>
          <w:p w:rsidR="00600395" w:rsidRPr="00CA1F6B" w:rsidRDefault="00600395" w:rsidP="00CA1F6B">
            <w:pPr>
              <w:spacing w:after="0" w:line="240" w:lineRule="auto"/>
              <w:jc w:val="center"/>
              <w:rPr>
                <w:rFonts w:asciiTheme="majorHAnsi" w:eastAsia="Times New Roman" w:hAnsiTheme="majorHAnsi" w:cs="Arial"/>
                <w:lang w:eastAsia="es-ES"/>
              </w:rPr>
            </w:pPr>
          </w:p>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TOTAL</w:t>
            </w:r>
          </w:p>
          <w:p w:rsidR="00600395" w:rsidRPr="00CA1F6B" w:rsidRDefault="00600395" w:rsidP="00CA1F6B">
            <w:pPr>
              <w:spacing w:after="0" w:line="240" w:lineRule="auto"/>
              <w:jc w:val="center"/>
              <w:rPr>
                <w:rFonts w:asciiTheme="majorHAnsi" w:eastAsia="Times New Roman" w:hAnsiTheme="majorHAnsi" w:cs="Arial"/>
                <w:lang w:eastAsia="es-ES"/>
              </w:rPr>
            </w:pPr>
          </w:p>
        </w:tc>
        <w:tc>
          <w:tcPr>
            <w:tcW w:w="2127" w:type="dxa"/>
            <w:gridSpan w:val="2"/>
            <w:tcBorders>
              <w:top w:val="single" w:sz="8" w:space="0" w:color="auto"/>
              <w:left w:val="nil"/>
              <w:bottom w:val="single" w:sz="8" w:space="0" w:color="auto"/>
              <w:right w:val="single" w:sz="8" w:space="0" w:color="000000"/>
            </w:tcBorders>
            <w:shd w:val="clear" w:color="auto" w:fill="auto"/>
            <w:noWrap/>
            <w:vAlign w:val="center"/>
            <w:hideMark/>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FORMAS ORGANIZATIVAS</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00395" w:rsidRPr="00CA1F6B" w:rsidRDefault="00600395" w:rsidP="00CA1F6B">
            <w:pPr>
              <w:spacing w:after="0" w:line="240" w:lineRule="auto"/>
              <w:jc w:val="center"/>
              <w:rPr>
                <w:rFonts w:asciiTheme="majorHAnsi" w:eastAsia="Times New Roman" w:hAnsiTheme="majorHAnsi" w:cs="Arial"/>
                <w:lang w:eastAsia="es-ES"/>
              </w:rPr>
            </w:pPr>
          </w:p>
          <w:p w:rsidR="00600395" w:rsidRPr="00CA1F6B" w:rsidRDefault="00600395" w:rsidP="00CA1F6B">
            <w:pPr>
              <w:spacing w:after="0" w:line="240" w:lineRule="auto"/>
              <w:jc w:val="center"/>
              <w:rPr>
                <w:rFonts w:asciiTheme="majorHAnsi" w:eastAsia="Times New Roman" w:hAnsiTheme="majorHAnsi" w:cs="Arial"/>
                <w:lang w:eastAsia="es-ES"/>
              </w:rPr>
            </w:pPr>
          </w:p>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EVALUACIÓN FINAL</w:t>
            </w:r>
          </w:p>
        </w:tc>
        <w:tc>
          <w:tcPr>
            <w:tcW w:w="1843" w:type="dxa"/>
            <w:gridSpan w:val="3"/>
            <w:tcBorders>
              <w:top w:val="single" w:sz="8" w:space="0" w:color="auto"/>
              <w:left w:val="nil"/>
              <w:bottom w:val="single" w:sz="8" w:space="0" w:color="auto"/>
              <w:right w:val="single" w:sz="8" w:space="0" w:color="000000"/>
            </w:tcBorders>
            <w:shd w:val="clear" w:color="auto" w:fill="auto"/>
            <w:noWrap/>
            <w:vAlign w:val="bottom"/>
            <w:hideMark/>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AÑOS ACADÉMICOS</w:t>
            </w:r>
          </w:p>
        </w:tc>
      </w:tr>
      <w:tr w:rsidR="00600395" w:rsidRPr="00CA1F6B" w:rsidTr="00246EC9">
        <w:trPr>
          <w:trHeight w:val="255"/>
        </w:trPr>
        <w:tc>
          <w:tcPr>
            <w:tcW w:w="160" w:type="dxa"/>
            <w:tcBorders>
              <w:top w:val="nil"/>
              <w:left w:val="nil"/>
              <w:bottom w:val="nil"/>
              <w:right w:val="nil"/>
            </w:tcBorders>
            <w:shd w:val="clear" w:color="auto" w:fill="auto"/>
            <w:noWrap/>
            <w:vAlign w:val="bottom"/>
            <w:hideMark/>
          </w:tcPr>
          <w:p w:rsidR="00600395" w:rsidRPr="00CA1F6B" w:rsidRDefault="00600395" w:rsidP="00CA1F6B">
            <w:pPr>
              <w:spacing w:after="0" w:line="240" w:lineRule="auto"/>
              <w:rPr>
                <w:rFonts w:asciiTheme="majorHAnsi" w:eastAsia="Times New Roman" w:hAnsiTheme="majorHAnsi" w:cs="Arial"/>
                <w:lang w:eastAsia="es-ES"/>
              </w:rPr>
            </w:pPr>
          </w:p>
        </w:tc>
        <w:tc>
          <w:tcPr>
            <w:tcW w:w="549" w:type="dxa"/>
            <w:vMerge/>
            <w:tcBorders>
              <w:left w:val="single" w:sz="8" w:space="0" w:color="auto"/>
              <w:right w:val="single" w:sz="8" w:space="0" w:color="auto"/>
            </w:tcBorders>
            <w:shd w:val="clear" w:color="auto" w:fill="auto"/>
            <w:noWrap/>
            <w:vAlign w:val="bottom"/>
            <w:hideMark/>
          </w:tcPr>
          <w:p w:rsidR="00600395" w:rsidRPr="00CA1F6B" w:rsidRDefault="00600395" w:rsidP="00CA1F6B">
            <w:pPr>
              <w:spacing w:after="0" w:line="240" w:lineRule="auto"/>
              <w:rPr>
                <w:rFonts w:asciiTheme="majorHAnsi" w:eastAsia="Times New Roman" w:hAnsiTheme="majorHAnsi" w:cs="Arial"/>
                <w:lang w:eastAsia="es-ES"/>
              </w:rPr>
            </w:pPr>
          </w:p>
        </w:tc>
        <w:tc>
          <w:tcPr>
            <w:tcW w:w="3544" w:type="dxa"/>
            <w:gridSpan w:val="2"/>
            <w:vMerge/>
            <w:tcBorders>
              <w:left w:val="nil"/>
              <w:right w:val="nil"/>
            </w:tcBorders>
            <w:shd w:val="clear" w:color="auto" w:fill="auto"/>
            <w:noWrap/>
            <w:vAlign w:val="bottom"/>
            <w:hideMark/>
          </w:tcPr>
          <w:p w:rsidR="00600395" w:rsidRPr="00CA1F6B" w:rsidRDefault="00600395" w:rsidP="00CA1F6B">
            <w:pPr>
              <w:spacing w:after="0" w:line="240" w:lineRule="auto"/>
              <w:jc w:val="center"/>
              <w:rPr>
                <w:rFonts w:asciiTheme="majorHAnsi" w:eastAsia="Times New Roman" w:hAnsiTheme="majorHAnsi" w:cs="Arial"/>
                <w:b/>
                <w:bCs/>
                <w:lang w:eastAsia="es-ES"/>
              </w:rPr>
            </w:pPr>
          </w:p>
        </w:tc>
        <w:tc>
          <w:tcPr>
            <w:tcW w:w="850" w:type="dxa"/>
            <w:vMerge/>
            <w:tcBorders>
              <w:left w:val="single" w:sz="8" w:space="0" w:color="auto"/>
              <w:right w:val="single" w:sz="8" w:space="0" w:color="auto"/>
            </w:tcBorders>
            <w:shd w:val="clear" w:color="auto" w:fill="auto"/>
            <w:noWrap/>
            <w:vAlign w:val="bottom"/>
            <w:hideMark/>
          </w:tcPr>
          <w:p w:rsidR="00600395" w:rsidRPr="00CA1F6B" w:rsidRDefault="00600395" w:rsidP="00CA1F6B">
            <w:pPr>
              <w:spacing w:after="0" w:line="240" w:lineRule="auto"/>
              <w:jc w:val="center"/>
              <w:rPr>
                <w:rFonts w:asciiTheme="majorHAnsi" w:eastAsia="Times New Roman" w:hAnsiTheme="majorHAnsi" w:cs="Arial"/>
                <w:lang w:eastAsia="es-ES"/>
              </w:rPr>
            </w:pPr>
          </w:p>
        </w:tc>
        <w:tc>
          <w:tcPr>
            <w:tcW w:w="993" w:type="dxa"/>
            <w:vMerge w:val="restart"/>
            <w:tcBorders>
              <w:top w:val="nil"/>
              <w:left w:val="nil"/>
              <w:right w:val="single" w:sz="8" w:space="0" w:color="auto"/>
            </w:tcBorders>
            <w:shd w:val="clear" w:color="auto" w:fill="auto"/>
            <w:noWrap/>
            <w:hideMark/>
          </w:tcPr>
          <w:p w:rsidR="00600395" w:rsidRPr="00CA1F6B" w:rsidRDefault="00600395" w:rsidP="00CA1F6B">
            <w:pPr>
              <w:spacing w:after="0" w:line="240" w:lineRule="auto"/>
              <w:jc w:val="center"/>
              <w:rPr>
                <w:rFonts w:asciiTheme="majorHAnsi" w:eastAsia="Times New Roman" w:hAnsiTheme="majorHAnsi" w:cs="Arial"/>
                <w:lang w:eastAsia="es-ES"/>
              </w:rPr>
            </w:pPr>
          </w:p>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CLASE</w:t>
            </w:r>
          </w:p>
        </w:tc>
        <w:tc>
          <w:tcPr>
            <w:tcW w:w="1134" w:type="dxa"/>
            <w:vMerge w:val="restart"/>
            <w:tcBorders>
              <w:top w:val="nil"/>
              <w:left w:val="nil"/>
              <w:right w:val="single" w:sz="8" w:space="0" w:color="auto"/>
            </w:tcBorders>
            <w:shd w:val="clear" w:color="auto" w:fill="auto"/>
            <w:noWrap/>
            <w:vAlign w:val="center"/>
            <w:hideMark/>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PRÁCTICA</w:t>
            </w:r>
          </w:p>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LABORAL</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600395" w:rsidRPr="00CA1F6B" w:rsidRDefault="00600395" w:rsidP="00CA1F6B">
            <w:pPr>
              <w:spacing w:after="0" w:line="240" w:lineRule="auto"/>
              <w:rPr>
                <w:rFonts w:asciiTheme="majorHAnsi" w:eastAsia="Times New Roman" w:hAnsiTheme="majorHAnsi" w:cs="Arial"/>
                <w:lang w:eastAsia="es-ES"/>
              </w:rPr>
            </w:pPr>
          </w:p>
        </w:tc>
        <w:tc>
          <w:tcPr>
            <w:tcW w:w="709" w:type="dxa"/>
            <w:tcBorders>
              <w:top w:val="nil"/>
              <w:left w:val="nil"/>
              <w:bottom w:val="nil"/>
              <w:right w:val="single" w:sz="8" w:space="0" w:color="auto"/>
            </w:tcBorders>
            <w:shd w:val="clear" w:color="auto" w:fill="auto"/>
            <w:noWrap/>
            <w:vAlign w:val="bottom"/>
            <w:hideMark/>
          </w:tcPr>
          <w:p w:rsidR="00600395" w:rsidRPr="00CA1F6B" w:rsidRDefault="00600395" w:rsidP="00CA1F6B">
            <w:pPr>
              <w:spacing w:after="0" w:line="240" w:lineRule="auto"/>
              <w:rPr>
                <w:rFonts w:asciiTheme="majorHAnsi" w:eastAsia="Times New Roman" w:hAnsiTheme="majorHAnsi" w:cs="Arial"/>
                <w:lang w:eastAsia="es-ES"/>
              </w:rPr>
            </w:pPr>
            <w:r w:rsidRPr="00CA1F6B">
              <w:rPr>
                <w:rFonts w:asciiTheme="majorHAnsi" w:eastAsia="Times New Roman" w:hAnsiTheme="majorHAnsi" w:cs="Arial"/>
                <w:lang w:eastAsia="es-ES"/>
              </w:rPr>
              <w:t> </w:t>
            </w:r>
          </w:p>
        </w:tc>
        <w:tc>
          <w:tcPr>
            <w:tcW w:w="567" w:type="dxa"/>
            <w:tcBorders>
              <w:top w:val="nil"/>
              <w:left w:val="nil"/>
              <w:bottom w:val="nil"/>
              <w:right w:val="single" w:sz="8" w:space="0" w:color="auto"/>
            </w:tcBorders>
            <w:shd w:val="clear" w:color="auto" w:fill="auto"/>
            <w:noWrap/>
            <w:vAlign w:val="bottom"/>
            <w:hideMark/>
          </w:tcPr>
          <w:p w:rsidR="00600395" w:rsidRPr="00CA1F6B" w:rsidRDefault="00600395" w:rsidP="00CA1F6B">
            <w:pPr>
              <w:spacing w:after="0" w:line="240" w:lineRule="auto"/>
              <w:rPr>
                <w:rFonts w:asciiTheme="majorHAnsi" w:eastAsia="Times New Roman" w:hAnsiTheme="majorHAnsi" w:cs="Arial"/>
                <w:lang w:eastAsia="es-ES"/>
              </w:rPr>
            </w:pPr>
            <w:r w:rsidRPr="00CA1F6B">
              <w:rPr>
                <w:rFonts w:asciiTheme="majorHAnsi" w:eastAsia="Times New Roman" w:hAnsiTheme="majorHAnsi" w:cs="Arial"/>
                <w:lang w:eastAsia="es-ES"/>
              </w:rPr>
              <w:t> </w:t>
            </w:r>
          </w:p>
        </w:tc>
        <w:tc>
          <w:tcPr>
            <w:tcW w:w="567" w:type="dxa"/>
            <w:tcBorders>
              <w:top w:val="nil"/>
              <w:left w:val="nil"/>
              <w:bottom w:val="nil"/>
              <w:right w:val="single" w:sz="8" w:space="0" w:color="auto"/>
            </w:tcBorders>
            <w:shd w:val="clear" w:color="auto" w:fill="auto"/>
            <w:noWrap/>
            <w:vAlign w:val="bottom"/>
            <w:hideMark/>
          </w:tcPr>
          <w:p w:rsidR="00600395" w:rsidRPr="00CA1F6B" w:rsidRDefault="00600395" w:rsidP="00CA1F6B">
            <w:pPr>
              <w:spacing w:after="0" w:line="240" w:lineRule="auto"/>
              <w:rPr>
                <w:rFonts w:asciiTheme="majorHAnsi" w:eastAsia="Times New Roman" w:hAnsiTheme="majorHAnsi" w:cs="Arial"/>
                <w:lang w:eastAsia="es-ES"/>
              </w:rPr>
            </w:pPr>
            <w:r w:rsidRPr="00CA1F6B">
              <w:rPr>
                <w:rFonts w:asciiTheme="majorHAnsi" w:eastAsia="Times New Roman" w:hAnsiTheme="majorHAnsi" w:cs="Arial"/>
                <w:lang w:eastAsia="es-ES"/>
              </w:rPr>
              <w:t> </w:t>
            </w:r>
          </w:p>
        </w:tc>
      </w:tr>
      <w:tr w:rsidR="00600395" w:rsidRPr="00CA1F6B" w:rsidTr="00246EC9">
        <w:trPr>
          <w:trHeight w:val="255"/>
        </w:trPr>
        <w:tc>
          <w:tcPr>
            <w:tcW w:w="160" w:type="dxa"/>
            <w:tcBorders>
              <w:top w:val="nil"/>
              <w:left w:val="nil"/>
              <w:bottom w:val="nil"/>
              <w:right w:val="nil"/>
            </w:tcBorders>
            <w:shd w:val="clear" w:color="auto" w:fill="auto"/>
            <w:noWrap/>
            <w:vAlign w:val="bottom"/>
            <w:hideMark/>
          </w:tcPr>
          <w:p w:rsidR="00600395" w:rsidRPr="00CA1F6B" w:rsidRDefault="00600395" w:rsidP="00CA1F6B">
            <w:pPr>
              <w:spacing w:after="0" w:line="240" w:lineRule="auto"/>
              <w:rPr>
                <w:rFonts w:asciiTheme="majorHAnsi" w:eastAsia="Times New Roman" w:hAnsiTheme="majorHAnsi" w:cs="Arial"/>
                <w:lang w:eastAsia="es-ES"/>
              </w:rPr>
            </w:pPr>
          </w:p>
        </w:tc>
        <w:tc>
          <w:tcPr>
            <w:tcW w:w="549" w:type="dxa"/>
            <w:vMerge/>
            <w:tcBorders>
              <w:left w:val="single" w:sz="8" w:space="0" w:color="auto"/>
              <w:right w:val="single" w:sz="8" w:space="0" w:color="auto"/>
            </w:tcBorders>
            <w:shd w:val="clear" w:color="auto" w:fill="auto"/>
            <w:noWrap/>
            <w:vAlign w:val="bottom"/>
            <w:hideMark/>
          </w:tcPr>
          <w:p w:rsidR="00600395" w:rsidRPr="00CA1F6B" w:rsidRDefault="00600395" w:rsidP="00CA1F6B">
            <w:pPr>
              <w:spacing w:after="0" w:line="240" w:lineRule="auto"/>
              <w:rPr>
                <w:rFonts w:asciiTheme="majorHAnsi" w:eastAsia="Times New Roman" w:hAnsiTheme="majorHAnsi" w:cs="Arial"/>
                <w:lang w:eastAsia="es-ES"/>
              </w:rPr>
            </w:pPr>
          </w:p>
        </w:tc>
        <w:tc>
          <w:tcPr>
            <w:tcW w:w="3544" w:type="dxa"/>
            <w:gridSpan w:val="2"/>
            <w:vMerge/>
            <w:tcBorders>
              <w:left w:val="nil"/>
              <w:right w:val="nil"/>
            </w:tcBorders>
            <w:shd w:val="clear" w:color="auto" w:fill="auto"/>
            <w:noWrap/>
            <w:vAlign w:val="bottom"/>
            <w:hideMark/>
          </w:tcPr>
          <w:p w:rsidR="00600395" w:rsidRPr="00CA1F6B" w:rsidRDefault="00600395" w:rsidP="00CA1F6B">
            <w:pPr>
              <w:spacing w:after="0" w:line="240" w:lineRule="auto"/>
              <w:jc w:val="center"/>
              <w:rPr>
                <w:rFonts w:asciiTheme="majorHAnsi" w:eastAsia="Times New Roman" w:hAnsiTheme="majorHAnsi" w:cs="Arial"/>
                <w:lang w:eastAsia="es-ES"/>
              </w:rPr>
            </w:pPr>
          </w:p>
        </w:tc>
        <w:tc>
          <w:tcPr>
            <w:tcW w:w="850" w:type="dxa"/>
            <w:vMerge/>
            <w:tcBorders>
              <w:left w:val="single" w:sz="8" w:space="0" w:color="auto"/>
              <w:right w:val="single" w:sz="8" w:space="0" w:color="auto"/>
            </w:tcBorders>
            <w:shd w:val="clear" w:color="auto" w:fill="auto"/>
            <w:noWrap/>
            <w:vAlign w:val="bottom"/>
            <w:hideMark/>
          </w:tcPr>
          <w:p w:rsidR="00600395" w:rsidRPr="00CA1F6B" w:rsidRDefault="00600395" w:rsidP="00CA1F6B">
            <w:pPr>
              <w:spacing w:after="0" w:line="240" w:lineRule="auto"/>
              <w:jc w:val="center"/>
              <w:rPr>
                <w:rFonts w:asciiTheme="majorHAnsi" w:eastAsia="Times New Roman" w:hAnsiTheme="majorHAnsi" w:cs="Arial"/>
                <w:lang w:eastAsia="es-ES"/>
              </w:rPr>
            </w:pPr>
          </w:p>
        </w:tc>
        <w:tc>
          <w:tcPr>
            <w:tcW w:w="993" w:type="dxa"/>
            <w:vMerge/>
            <w:tcBorders>
              <w:left w:val="nil"/>
              <w:right w:val="single" w:sz="8" w:space="0" w:color="auto"/>
            </w:tcBorders>
            <w:shd w:val="clear" w:color="auto" w:fill="auto"/>
            <w:noWrap/>
            <w:vAlign w:val="bottom"/>
            <w:hideMark/>
          </w:tcPr>
          <w:p w:rsidR="00600395" w:rsidRPr="00CA1F6B" w:rsidRDefault="00600395" w:rsidP="00CA1F6B">
            <w:pPr>
              <w:spacing w:after="0" w:line="240" w:lineRule="auto"/>
              <w:jc w:val="center"/>
              <w:rPr>
                <w:rFonts w:asciiTheme="majorHAnsi" w:eastAsia="Times New Roman" w:hAnsiTheme="majorHAnsi" w:cs="Arial"/>
                <w:lang w:eastAsia="es-ES"/>
              </w:rPr>
            </w:pPr>
          </w:p>
        </w:tc>
        <w:tc>
          <w:tcPr>
            <w:tcW w:w="1134" w:type="dxa"/>
            <w:vMerge/>
            <w:tcBorders>
              <w:left w:val="nil"/>
              <w:bottom w:val="nil"/>
              <w:right w:val="single" w:sz="8" w:space="0" w:color="auto"/>
            </w:tcBorders>
            <w:shd w:val="clear" w:color="auto" w:fill="auto"/>
            <w:noWrap/>
            <w:vAlign w:val="bottom"/>
            <w:hideMark/>
          </w:tcPr>
          <w:p w:rsidR="00600395" w:rsidRPr="00CA1F6B" w:rsidRDefault="00600395" w:rsidP="00CA1F6B">
            <w:pPr>
              <w:spacing w:after="0" w:line="240" w:lineRule="auto"/>
              <w:jc w:val="center"/>
              <w:rPr>
                <w:rFonts w:asciiTheme="majorHAnsi" w:eastAsia="Times New Roman" w:hAnsiTheme="majorHAnsi" w:cs="Arial"/>
                <w:lang w:eastAsia="es-ES"/>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600395" w:rsidRPr="00CA1F6B" w:rsidRDefault="00600395" w:rsidP="00CA1F6B">
            <w:pPr>
              <w:spacing w:after="0" w:line="240" w:lineRule="auto"/>
              <w:rPr>
                <w:rFonts w:asciiTheme="majorHAnsi" w:eastAsia="Times New Roman" w:hAnsiTheme="majorHAnsi" w:cs="Arial"/>
                <w:lang w:eastAsia="es-ES"/>
              </w:rPr>
            </w:pPr>
          </w:p>
        </w:tc>
        <w:tc>
          <w:tcPr>
            <w:tcW w:w="709" w:type="dxa"/>
            <w:tcBorders>
              <w:top w:val="nil"/>
              <w:left w:val="nil"/>
              <w:bottom w:val="nil"/>
              <w:right w:val="single" w:sz="8" w:space="0" w:color="auto"/>
            </w:tcBorders>
            <w:shd w:val="clear" w:color="auto" w:fill="auto"/>
            <w:noWrap/>
            <w:vAlign w:val="bottom"/>
            <w:hideMark/>
          </w:tcPr>
          <w:p w:rsidR="00600395" w:rsidRPr="00CA1F6B" w:rsidRDefault="00600395" w:rsidP="00CA1F6B">
            <w:pPr>
              <w:spacing w:after="0" w:line="240" w:lineRule="auto"/>
              <w:jc w:val="center"/>
              <w:rPr>
                <w:rFonts w:asciiTheme="majorHAnsi" w:eastAsia="Times New Roman" w:hAnsiTheme="majorHAnsi" w:cs="Arial"/>
                <w:b/>
                <w:bCs/>
                <w:lang w:eastAsia="es-ES"/>
              </w:rPr>
            </w:pPr>
            <w:r w:rsidRPr="00CA1F6B">
              <w:rPr>
                <w:rFonts w:asciiTheme="majorHAnsi" w:eastAsia="Times New Roman" w:hAnsiTheme="majorHAnsi" w:cs="Arial"/>
                <w:b/>
                <w:bCs/>
                <w:lang w:eastAsia="es-ES"/>
              </w:rPr>
              <w:t>1</w:t>
            </w:r>
          </w:p>
        </w:tc>
        <w:tc>
          <w:tcPr>
            <w:tcW w:w="567" w:type="dxa"/>
            <w:tcBorders>
              <w:top w:val="nil"/>
              <w:left w:val="nil"/>
              <w:bottom w:val="nil"/>
              <w:right w:val="single" w:sz="8" w:space="0" w:color="auto"/>
            </w:tcBorders>
            <w:shd w:val="clear" w:color="auto" w:fill="auto"/>
            <w:noWrap/>
            <w:vAlign w:val="bottom"/>
            <w:hideMark/>
          </w:tcPr>
          <w:p w:rsidR="00600395" w:rsidRPr="00CA1F6B" w:rsidRDefault="00600395" w:rsidP="00CA1F6B">
            <w:pPr>
              <w:spacing w:after="0" w:line="240" w:lineRule="auto"/>
              <w:jc w:val="center"/>
              <w:rPr>
                <w:rFonts w:asciiTheme="majorHAnsi" w:eastAsia="Times New Roman" w:hAnsiTheme="majorHAnsi" w:cs="Arial"/>
                <w:b/>
                <w:bCs/>
                <w:lang w:eastAsia="es-ES"/>
              </w:rPr>
            </w:pPr>
            <w:r w:rsidRPr="00CA1F6B">
              <w:rPr>
                <w:rFonts w:asciiTheme="majorHAnsi" w:eastAsia="Times New Roman" w:hAnsiTheme="majorHAnsi" w:cs="Arial"/>
                <w:b/>
                <w:bCs/>
                <w:lang w:eastAsia="es-ES"/>
              </w:rPr>
              <w:t>2</w:t>
            </w:r>
          </w:p>
        </w:tc>
        <w:tc>
          <w:tcPr>
            <w:tcW w:w="567" w:type="dxa"/>
            <w:tcBorders>
              <w:top w:val="nil"/>
              <w:left w:val="nil"/>
              <w:bottom w:val="nil"/>
              <w:right w:val="single" w:sz="8" w:space="0" w:color="auto"/>
            </w:tcBorders>
            <w:shd w:val="clear" w:color="auto" w:fill="auto"/>
            <w:noWrap/>
            <w:vAlign w:val="bottom"/>
            <w:hideMark/>
          </w:tcPr>
          <w:p w:rsidR="00600395" w:rsidRPr="00CA1F6B" w:rsidRDefault="00600395" w:rsidP="00CA1F6B">
            <w:pPr>
              <w:spacing w:after="0" w:line="240" w:lineRule="auto"/>
              <w:jc w:val="center"/>
              <w:rPr>
                <w:rFonts w:asciiTheme="majorHAnsi" w:eastAsia="Times New Roman" w:hAnsiTheme="majorHAnsi" w:cs="Arial"/>
                <w:b/>
                <w:bCs/>
                <w:lang w:eastAsia="es-ES"/>
              </w:rPr>
            </w:pPr>
            <w:r w:rsidRPr="00CA1F6B">
              <w:rPr>
                <w:rFonts w:asciiTheme="majorHAnsi" w:eastAsia="Times New Roman" w:hAnsiTheme="majorHAnsi" w:cs="Arial"/>
                <w:b/>
                <w:bCs/>
                <w:lang w:eastAsia="es-ES"/>
              </w:rPr>
              <w:t>3</w:t>
            </w:r>
          </w:p>
        </w:tc>
      </w:tr>
      <w:tr w:rsidR="00600395" w:rsidRPr="00CA1F6B" w:rsidTr="00246EC9">
        <w:trPr>
          <w:trHeight w:val="263"/>
        </w:trPr>
        <w:tc>
          <w:tcPr>
            <w:tcW w:w="160" w:type="dxa"/>
            <w:tcBorders>
              <w:top w:val="nil"/>
              <w:left w:val="nil"/>
              <w:bottom w:val="nil"/>
              <w:right w:val="nil"/>
            </w:tcBorders>
            <w:shd w:val="clear" w:color="auto" w:fill="auto"/>
            <w:noWrap/>
            <w:vAlign w:val="bottom"/>
            <w:hideMark/>
          </w:tcPr>
          <w:p w:rsidR="00600395" w:rsidRPr="00CA1F6B" w:rsidRDefault="00600395" w:rsidP="00CA1F6B">
            <w:pPr>
              <w:spacing w:after="0" w:line="240" w:lineRule="auto"/>
              <w:rPr>
                <w:rFonts w:asciiTheme="majorHAnsi" w:eastAsia="Times New Roman" w:hAnsiTheme="majorHAnsi" w:cs="Arial"/>
                <w:lang w:eastAsia="es-ES"/>
              </w:rPr>
            </w:pPr>
          </w:p>
        </w:tc>
        <w:tc>
          <w:tcPr>
            <w:tcW w:w="10330" w:type="dxa"/>
            <w:gridSpan w:val="10"/>
            <w:tcBorders>
              <w:top w:val="single" w:sz="8" w:space="0" w:color="auto"/>
              <w:left w:val="single" w:sz="8" w:space="0" w:color="auto"/>
              <w:bottom w:val="single" w:sz="8" w:space="0" w:color="auto"/>
              <w:right w:val="single" w:sz="8" w:space="0" w:color="000000"/>
            </w:tcBorders>
            <w:shd w:val="clear" w:color="auto" w:fill="auto"/>
            <w:noWrap/>
            <w:hideMark/>
          </w:tcPr>
          <w:p w:rsidR="00600395" w:rsidRPr="00CA1F6B" w:rsidRDefault="00600395" w:rsidP="00CA1F6B">
            <w:pPr>
              <w:spacing w:after="0" w:line="240" w:lineRule="auto"/>
              <w:jc w:val="center"/>
              <w:rPr>
                <w:rFonts w:asciiTheme="majorHAnsi" w:eastAsia="Times New Roman" w:hAnsiTheme="majorHAnsi" w:cs="Arial"/>
                <w:b/>
                <w:bCs/>
                <w:lang w:eastAsia="es-ES"/>
              </w:rPr>
            </w:pPr>
            <w:r w:rsidRPr="00CA1F6B">
              <w:rPr>
                <w:rFonts w:asciiTheme="majorHAnsi" w:eastAsia="Times New Roman" w:hAnsiTheme="majorHAnsi" w:cs="Arial"/>
                <w:b/>
                <w:bCs/>
                <w:lang w:eastAsia="es-ES"/>
              </w:rPr>
              <w:t>CURRÍCULO BASE</w:t>
            </w:r>
          </w:p>
        </w:tc>
      </w:tr>
      <w:tr w:rsidR="00600395" w:rsidRPr="00CA1F6B" w:rsidTr="00246EC9">
        <w:trPr>
          <w:trHeight w:val="255"/>
        </w:trPr>
        <w:tc>
          <w:tcPr>
            <w:tcW w:w="160" w:type="dxa"/>
            <w:tcBorders>
              <w:top w:val="nil"/>
              <w:left w:val="nil"/>
              <w:bottom w:val="nil"/>
              <w:right w:val="nil"/>
            </w:tcBorders>
            <w:shd w:val="clear" w:color="auto" w:fill="auto"/>
            <w:noWrap/>
            <w:vAlign w:val="bottom"/>
            <w:hideMark/>
          </w:tcPr>
          <w:p w:rsidR="00600395" w:rsidRPr="00CA1F6B" w:rsidRDefault="00600395" w:rsidP="00CA1F6B">
            <w:pPr>
              <w:spacing w:after="0" w:line="240" w:lineRule="auto"/>
              <w:rPr>
                <w:rFonts w:asciiTheme="majorHAnsi" w:eastAsia="Times New Roman" w:hAnsiTheme="majorHAnsi" w:cs="Arial"/>
                <w:lang w:eastAsia="es-ES"/>
              </w:rPr>
            </w:pPr>
          </w:p>
        </w:tc>
        <w:tc>
          <w:tcPr>
            <w:tcW w:w="549" w:type="dxa"/>
            <w:tcBorders>
              <w:top w:val="nil"/>
              <w:left w:val="single" w:sz="8" w:space="0" w:color="auto"/>
              <w:bottom w:val="single" w:sz="4" w:space="0" w:color="auto"/>
              <w:right w:val="nil"/>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1</w:t>
            </w:r>
          </w:p>
        </w:tc>
        <w:tc>
          <w:tcPr>
            <w:tcW w:w="3544" w:type="dxa"/>
            <w:gridSpan w:val="2"/>
            <w:tcBorders>
              <w:top w:val="single" w:sz="4" w:space="0" w:color="auto"/>
              <w:left w:val="single" w:sz="8" w:space="0" w:color="auto"/>
              <w:bottom w:val="single" w:sz="4" w:space="0" w:color="auto"/>
              <w:right w:val="single" w:sz="8" w:space="0" w:color="auto"/>
            </w:tcBorders>
            <w:shd w:val="clear" w:color="auto" w:fill="auto"/>
            <w:noWrap/>
            <w:vAlign w:val="bottom"/>
          </w:tcPr>
          <w:p w:rsidR="00600395" w:rsidRPr="00CA1F6B" w:rsidRDefault="00600395" w:rsidP="00CA1F6B">
            <w:pPr>
              <w:spacing w:after="0" w:line="240" w:lineRule="auto"/>
              <w:rPr>
                <w:rFonts w:asciiTheme="majorHAnsi" w:eastAsia="Times New Roman" w:hAnsiTheme="majorHAnsi" w:cs="Arial"/>
                <w:lang w:eastAsia="es-US"/>
              </w:rPr>
            </w:pPr>
            <w:r w:rsidRPr="00CA1F6B">
              <w:rPr>
                <w:rFonts w:asciiTheme="majorHAnsi" w:eastAsia="Times New Roman" w:hAnsiTheme="majorHAnsi" w:cs="Arial"/>
                <w:lang w:eastAsia="es-US"/>
              </w:rPr>
              <w:t>Fundamentos de la Construcción del Socialismo en Cuba I</w:t>
            </w:r>
          </w:p>
        </w:tc>
        <w:tc>
          <w:tcPr>
            <w:tcW w:w="850"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60</w:t>
            </w:r>
          </w:p>
        </w:tc>
        <w:tc>
          <w:tcPr>
            <w:tcW w:w="993"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60</w:t>
            </w:r>
          </w:p>
        </w:tc>
        <w:tc>
          <w:tcPr>
            <w:tcW w:w="1134"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p>
        </w:tc>
        <w:tc>
          <w:tcPr>
            <w:tcW w:w="1417"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p>
        </w:tc>
        <w:tc>
          <w:tcPr>
            <w:tcW w:w="709"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60</w:t>
            </w:r>
          </w:p>
        </w:tc>
        <w:tc>
          <w:tcPr>
            <w:tcW w:w="567" w:type="dxa"/>
            <w:tcBorders>
              <w:top w:val="nil"/>
              <w:left w:val="nil"/>
              <w:bottom w:val="single" w:sz="4" w:space="0" w:color="auto"/>
              <w:right w:val="single" w:sz="4" w:space="0" w:color="auto"/>
            </w:tcBorders>
            <w:shd w:val="clear" w:color="auto" w:fill="auto"/>
            <w:noWrap/>
            <w:vAlign w:val="bottom"/>
            <w:hideMark/>
          </w:tcPr>
          <w:p w:rsidR="00600395" w:rsidRPr="00CA1F6B" w:rsidRDefault="00600395" w:rsidP="00CA1F6B">
            <w:pPr>
              <w:spacing w:after="0" w:line="240" w:lineRule="auto"/>
              <w:jc w:val="center"/>
              <w:rPr>
                <w:rFonts w:asciiTheme="majorHAnsi" w:eastAsia="Times New Roman" w:hAnsiTheme="majorHAnsi" w:cs="Arial"/>
                <w:lang w:eastAsia="es-ES"/>
              </w:rPr>
            </w:pPr>
          </w:p>
        </w:tc>
        <w:tc>
          <w:tcPr>
            <w:tcW w:w="567" w:type="dxa"/>
            <w:tcBorders>
              <w:top w:val="nil"/>
              <w:left w:val="nil"/>
              <w:bottom w:val="single" w:sz="4" w:space="0" w:color="auto"/>
              <w:right w:val="single" w:sz="8" w:space="0" w:color="auto"/>
            </w:tcBorders>
            <w:shd w:val="clear" w:color="auto" w:fill="auto"/>
            <w:noWrap/>
            <w:vAlign w:val="bottom"/>
            <w:hideMark/>
          </w:tcPr>
          <w:p w:rsidR="00600395" w:rsidRPr="00CA1F6B" w:rsidRDefault="00600395" w:rsidP="00CA1F6B">
            <w:pPr>
              <w:spacing w:after="0" w:line="240" w:lineRule="auto"/>
              <w:jc w:val="center"/>
              <w:rPr>
                <w:rFonts w:asciiTheme="majorHAnsi" w:eastAsia="Times New Roman" w:hAnsiTheme="majorHAnsi" w:cs="Arial"/>
                <w:lang w:eastAsia="es-ES"/>
              </w:rPr>
            </w:pPr>
          </w:p>
        </w:tc>
      </w:tr>
      <w:tr w:rsidR="00600395" w:rsidRPr="00CA1F6B" w:rsidTr="00246EC9">
        <w:trPr>
          <w:trHeight w:val="255"/>
        </w:trPr>
        <w:tc>
          <w:tcPr>
            <w:tcW w:w="160" w:type="dxa"/>
            <w:tcBorders>
              <w:top w:val="nil"/>
              <w:left w:val="nil"/>
              <w:bottom w:val="nil"/>
              <w:right w:val="nil"/>
            </w:tcBorders>
            <w:shd w:val="clear" w:color="auto" w:fill="auto"/>
            <w:noWrap/>
            <w:vAlign w:val="bottom"/>
          </w:tcPr>
          <w:p w:rsidR="00600395" w:rsidRPr="00CA1F6B" w:rsidRDefault="00600395" w:rsidP="00CA1F6B">
            <w:pPr>
              <w:spacing w:after="0" w:line="240" w:lineRule="auto"/>
              <w:rPr>
                <w:rFonts w:asciiTheme="majorHAnsi" w:eastAsia="Times New Roman" w:hAnsiTheme="majorHAnsi" w:cs="Arial"/>
                <w:lang w:eastAsia="es-ES"/>
              </w:rPr>
            </w:pPr>
          </w:p>
        </w:tc>
        <w:tc>
          <w:tcPr>
            <w:tcW w:w="549" w:type="dxa"/>
            <w:tcBorders>
              <w:top w:val="nil"/>
              <w:left w:val="single" w:sz="8" w:space="0" w:color="auto"/>
              <w:bottom w:val="single" w:sz="4" w:space="0" w:color="auto"/>
              <w:right w:val="nil"/>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2</w:t>
            </w:r>
          </w:p>
        </w:tc>
        <w:tc>
          <w:tcPr>
            <w:tcW w:w="3544" w:type="dxa"/>
            <w:gridSpan w:val="2"/>
            <w:tcBorders>
              <w:top w:val="single" w:sz="4" w:space="0" w:color="auto"/>
              <w:left w:val="single" w:sz="8" w:space="0" w:color="auto"/>
              <w:bottom w:val="single" w:sz="4" w:space="0" w:color="auto"/>
              <w:right w:val="single" w:sz="8" w:space="0" w:color="auto"/>
            </w:tcBorders>
            <w:shd w:val="clear" w:color="auto" w:fill="auto"/>
            <w:noWrap/>
            <w:vAlign w:val="bottom"/>
          </w:tcPr>
          <w:p w:rsidR="00600395" w:rsidRPr="00CA1F6B" w:rsidRDefault="00600395" w:rsidP="00CA1F6B">
            <w:pPr>
              <w:spacing w:after="0" w:line="240" w:lineRule="auto"/>
              <w:rPr>
                <w:rFonts w:asciiTheme="majorHAnsi" w:eastAsia="Times New Roman" w:hAnsiTheme="majorHAnsi" w:cs="Arial"/>
                <w:lang w:eastAsia="es-US"/>
              </w:rPr>
            </w:pPr>
            <w:r w:rsidRPr="00CA1F6B">
              <w:rPr>
                <w:rFonts w:asciiTheme="majorHAnsi" w:eastAsia="Times New Roman" w:hAnsiTheme="majorHAnsi" w:cs="Arial"/>
                <w:lang w:eastAsia="es-US"/>
              </w:rPr>
              <w:t>Fundamentos de la Construcción del Socialismo en Cuba II</w:t>
            </w:r>
          </w:p>
        </w:tc>
        <w:tc>
          <w:tcPr>
            <w:tcW w:w="850"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60</w:t>
            </w:r>
          </w:p>
        </w:tc>
        <w:tc>
          <w:tcPr>
            <w:tcW w:w="993"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60</w:t>
            </w:r>
          </w:p>
        </w:tc>
        <w:tc>
          <w:tcPr>
            <w:tcW w:w="1134"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p>
        </w:tc>
        <w:tc>
          <w:tcPr>
            <w:tcW w:w="1417"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p>
        </w:tc>
        <w:tc>
          <w:tcPr>
            <w:tcW w:w="709"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60</w:t>
            </w:r>
          </w:p>
        </w:tc>
        <w:tc>
          <w:tcPr>
            <w:tcW w:w="567"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p>
        </w:tc>
        <w:tc>
          <w:tcPr>
            <w:tcW w:w="567" w:type="dxa"/>
            <w:tcBorders>
              <w:top w:val="nil"/>
              <w:left w:val="nil"/>
              <w:bottom w:val="single" w:sz="4" w:space="0" w:color="auto"/>
              <w:right w:val="single" w:sz="8"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p>
        </w:tc>
      </w:tr>
      <w:tr w:rsidR="00600395" w:rsidRPr="00CA1F6B" w:rsidTr="00246EC9">
        <w:trPr>
          <w:trHeight w:val="255"/>
        </w:trPr>
        <w:tc>
          <w:tcPr>
            <w:tcW w:w="160" w:type="dxa"/>
            <w:tcBorders>
              <w:top w:val="nil"/>
              <w:left w:val="nil"/>
              <w:bottom w:val="nil"/>
              <w:right w:val="nil"/>
            </w:tcBorders>
            <w:shd w:val="clear" w:color="auto" w:fill="auto"/>
            <w:noWrap/>
            <w:vAlign w:val="bottom"/>
          </w:tcPr>
          <w:p w:rsidR="00600395" w:rsidRPr="00CA1F6B" w:rsidRDefault="00600395" w:rsidP="00CA1F6B">
            <w:pPr>
              <w:spacing w:after="0" w:line="240" w:lineRule="auto"/>
              <w:rPr>
                <w:rFonts w:asciiTheme="majorHAnsi" w:eastAsia="Times New Roman" w:hAnsiTheme="majorHAnsi" w:cs="Arial"/>
                <w:lang w:eastAsia="es-ES"/>
              </w:rPr>
            </w:pPr>
          </w:p>
        </w:tc>
        <w:tc>
          <w:tcPr>
            <w:tcW w:w="549" w:type="dxa"/>
            <w:tcBorders>
              <w:top w:val="nil"/>
              <w:left w:val="single" w:sz="8" w:space="0" w:color="auto"/>
              <w:bottom w:val="single" w:sz="4" w:space="0" w:color="auto"/>
              <w:right w:val="nil"/>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3</w:t>
            </w:r>
          </w:p>
        </w:tc>
        <w:tc>
          <w:tcPr>
            <w:tcW w:w="3544" w:type="dxa"/>
            <w:gridSpan w:val="2"/>
            <w:tcBorders>
              <w:top w:val="single" w:sz="4" w:space="0" w:color="auto"/>
              <w:left w:val="single" w:sz="8" w:space="0" w:color="auto"/>
              <w:bottom w:val="single" w:sz="4" w:space="0" w:color="auto"/>
              <w:right w:val="single" w:sz="8" w:space="0" w:color="auto"/>
            </w:tcBorders>
            <w:shd w:val="clear" w:color="auto" w:fill="auto"/>
            <w:noWrap/>
            <w:vAlign w:val="bottom"/>
          </w:tcPr>
          <w:p w:rsidR="00600395" w:rsidRPr="00CA1F6B" w:rsidRDefault="00600395" w:rsidP="00CA1F6B">
            <w:pPr>
              <w:spacing w:after="0" w:line="240" w:lineRule="auto"/>
              <w:rPr>
                <w:rFonts w:asciiTheme="majorHAnsi" w:eastAsia="Times New Roman" w:hAnsiTheme="majorHAnsi" w:cs="Arial"/>
                <w:lang w:eastAsia="es-US"/>
              </w:rPr>
            </w:pPr>
            <w:r w:rsidRPr="00CA1F6B">
              <w:rPr>
                <w:rFonts w:asciiTheme="majorHAnsi" w:eastAsia="Times New Roman" w:hAnsiTheme="majorHAnsi" w:cs="Arial"/>
                <w:lang w:eastAsia="es-US"/>
              </w:rPr>
              <w:t>Fundamentos básicos de la preparación para la defensa</w:t>
            </w:r>
          </w:p>
        </w:tc>
        <w:tc>
          <w:tcPr>
            <w:tcW w:w="850"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56</w:t>
            </w:r>
          </w:p>
        </w:tc>
        <w:tc>
          <w:tcPr>
            <w:tcW w:w="993"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56</w:t>
            </w:r>
          </w:p>
        </w:tc>
        <w:tc>
          <w:tcPr>
            <w:tcW w:w="1134"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p>
        </w:tc>
        <w:tc>
          <w:tcPr>
            <w:tcW w:w="1417"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1</w:t>
            </w:r>
          </w:p>
        </w:tc>
        <w:tc>
          <w:tcPr>
            <w:tcW w:w="709"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56</w:t>
            </w:r>
          </w:p>
        </w:tc>
        <w:tc>
          <w:tcPr>
            <w:tcW w:w="567"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p>
        </w:tc>
        <w:tc>
          <w:tcPr>
            <w:tcW w:w="567" w:type="dxa"/>
            <w:tcBorders>
              <w:top w:val="nil"/>
              <w:left w:val="nil"/>
              <w:bottom w:val="single" w:sz="4" w:space="0" w:color="auto"/>
              <w:right w:val="single" w:sz="8"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p>
        </w:tc>
      </w:tr>
      <w:tr w:rsidR="00600395" w:rsidRPr="00CA1F6B" w:rsidTr="00246EC9">
        <w:trPr>
          <w:trHeight w:val="255"/>
        </w:trPr>
        <w:tc>
          <w:tcPr>
            <w:tcW w:w="160" w:type="dxa"/>
            <w:tcBorders>
              <w:top w:val="nil"/>
              <w:left w:val="nil"/>
              <w:bottom w:val="nil"/>
              <w:right w:val="nil"/>
            </w:tcBorders>
            <w:shd w:val="clear" w:color="auto" w:fill="auto"/>
            <w:noWrap/>
            <w:vAlign w:val="bottom"/>
          </w:tcPr>
          <w:p w:rsidR="00600395" w:rsidRPr="00CA1F6B" w:rsidRDefault="00600395" w:rsidP="00CA1F6B">
            <w:pPr>
              <w:spacing w:after="0" w:line="240" w:lineRule="auto"/>
              <w:rPr>
                <w:rFonts w:asciiTheme="majorHAnsi" w:eastAsia="Times New Roman" w:hAnsiTheme="majorHAnsi" w:cs="Arial"/>
                <w:lang w:eastAsia="es-ES"/>
              </w:rPr>
            </w:pPr>
          </w:p>
        </w:tc>
        <w:tc>
          <w:tcPr>
            <w:tcW w:w="549" w:type="dxa"/>
            <w:tcBorders>
              <w:top w:val="nil"/>
              <w:left w:val="single" w:sz="8" w:space="0" w:color="auto"/>
              <w:bottom w:val="single" w:sz="4" w:space="0" w:color="auto"/>
              <w:right w:val="nil"/>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4</w:t>
            </w:r>
          </w:p>
        </w:tc>
        <w:tc>
          <w:tcPr>
            <w:tcW w:w="3544" w:type="dxa"/>
            <w:gridSpan w:val="2"/>
            <w:tcBorders>
              <w:top w:val="single" w:sz="4" w:space="0" w:color="auto"/>
              <w:left w:val="single" w:sz="8" w:space="0" w:color="auto"/>
              <w:bottom w:val="single" w:sz="4" w:space="0" w:color="auto"/>
              <w:right w:val="single" w:sz="8" w:space="0" w:color="auto"/>
            </w:tcBorders>
            <w:shd w:val="clear" w:color="auto" w:fill="auto"/>
            <w:noWrap/>
            <w:vAlign w:val="bottom"/>
          </w:tcPr>
          <w:p w:rsidR="00600395" w:rsidRPr="00CA1F6B" w:rsidRDefault="00600395" w:rsidP="00CA1F6B">
            <w:pPr>
              <w:spacing w:after="0" w:line="240" w:lineRule="auto"/>
              <w:rPr>
                <w:rFonts w:asciiTheme="majorHAnsi" w:eastAsia="Times New Roman" w:hAnsiTheme="majorHAnsi" w:cs="Arial"/>
                <w:lang w:eastAsia="es-US"/>
              </w:rPr>
            </w:pPr>
            <w:r w:rsidRPr="00CA1F6B">
              <w:rPr>
                <w:rFonts w:asciiTheme="majorHAnsi" w:eastAsia="Times New Roman" w:hAnsiTheme="majorHAnsi" w:cs="Arial"/>
                <w:lang w:eastAsia="es-US"/>
              </w:rPr>
              <w:t>Educación física I</w:t>
            </w:r>
          </w:p>
        </w:tc>
        <w:tc>
          <w:tcPr>
            <w:tcW w:w="850"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32</w:t>
            </w:r>
          </w:p>
        </w:tc>
        <w:tc>
          <w:tcPr>
            <w:tcW w:w="993"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32</w:t>
            </w:r>
          </w:p>
        </w:tc>
        <w:tc>
          <w:tcPr>
            <w:tcW w:w="1134"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p>
        </w:tc>
        <w:tc>
          <w:tcPr>
            <w:tcW w:w="1417"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p>
        </w:tc>
        <w:tc>
          <w:tcPr>
            <w:tcW w:w="709"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32</w:t>
            </w:r>
          </w:p>
        </w:tc>
        <w:tc>
          <w:tcPr>
            <w:tcW w:w="567"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p>
        </w:tc>
        <w:tc>
          <w:tcPr>
            <w:tcW w:w="567" w:type="dxa"/>
            <w:tcBorders>
              <w:top w:val="nil"/>
              <w:left w:val="nil"/>
              <w:bottom w:val="single" w:sz="4" w:space="0" w:color="auto"/>
              <w:right w:val="single" w:sz="8"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p>
        </w:tc>
      </w:tr>
      <w:tr w:rsidR="00600395" w:rsidRPr="00CA1F6B" w:rsidTr="00246EC9">
        <w:trPr>
          <w:trHeight w:val="255"/>
        </w:trPr>
        <w:tc>
          <w:tcPr>
            <w:tcW w:w="160" w:type="dxa"/>
            <w:tcBorders>
              <w:top w:val="nil"/>
              <w:left w:val="nil"/>
              <w:bottom w:val="nil"/>
              <w:right w:val="nil"/>
            </w:tcBorders>
            <w:shd w:val="clear" w:color="auto" w:fill="auto"/>
            <w:noWrap/>
            <w:vAlign w:val="bottom"/>
            <w:hideMark/>
          </w:tcPr>
          <w:p w:rsidR="00600395" w:rsidRPr="00CA1F6B" w:rsidRDefault="00600395" w:rsidP="00CA1F6B">
            <w:pPr>
              <w:spacing w:after="0" w:line="240" w:lineRule="auto"/>
              <w:rPr>
                <w:rFonts w:asciiTheme="majorHAnsi" w:eastAsia="Times New Roman" w:hAnsiTheme="majorHAnsi" w:cs="Arial"/>
                <w:lang w:eastAsia="es-ES"/>
              </w:rPr>
            </w:pPr>
          </w:p>
        </w:tc>
        <w:tc>
          <w:tcPr>
            <w:tcW w:w="549" w:type="dxa"/>
            <w:tcBorders>
              <w:top w:val="nil"/>
              <w:left w:val="single" w:sz="8" w:space="0" w:color="auto"/>
              <w:bottom w:val="single" w:sz="4" w:space="0" w:color="auto"/>
              <w:right w:val="nil"/>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5</w:t>
            </w:r>
          </w:p>
        </w:tc>
        <w:tc>
          <w:tcPr>
            <w:tcW w:w="3544" w:type="dxa"/>
            <w:gridSpan w:val="2"/>
            <w:tcBorders>
              <w:top w:val="single" w:sz="4" w:space="0" w:color="auto"/>
              <w:left w:val="single" w:sz="8" w:space="0" w:color="auto"/>
              <w:bottom w:val="single" w:sz="4" w:space="0" w:color="auto"/>
              <w:right w:val="single" w:sz="8" w:space="0" w:color="auto"/>
            </w:tcBorders>
            <w:shd w:val="clear" w:color="auto" w:fill="auto"/>
            <w:noWrap/>
            <w:vAlign w:val="bottom"/>
            <w:hideMark/>
          </w:tcPr>
          <w:p w:rsidR="00600395" w:rsidRPr="00CA1F6B" w:rsidRDefault="00600395" w:rsidP="00CA1F6B">
            <w:pPr>
              <w:spacing w:after="0" w:line="240" w:lineRule="auto"/>
              <w:rPr>
                <w:rFonts w:asciiTheme="majorHAnsi" w:eastAsia="Times New Roman" w:hAnsiTheme="majorHAnsi" w:cs="Arial"/>
                <w:lang w:eastAsia="es-US"/>
              </w:rPr>
            </w:pPr>
            <w:r w:rsidRPr="00CA1F6B">
              <w:rPr>
                <w:rFonts w:asciiTheme="majorHAnsi" w:eastAsia="Times New Roman" w:hAnsiTheme="majorHAnsi" w:cs="Arial"/>
                <w:lang w:eastAsia="es-US"/>
              </w:rPr>
              <w:t>Educación Física II</w:t>
            </w:r>
          </w:p>
        </w:tc>
        <w:tc>
          <w:tcPr>
            <w:tcW w:w="850" w:type="dxa"/>
            <w:tcBorders>
              <w:top w:val="nil"/>
              <w:left w:val="nil"/>
              <w:bottom w:val="single" w:sz="4" w:space="0" w:color="auto"/>
              <w:right w:val="single" w:sz="4" w:space="0" w:color="auto"/>
            </w:tcBorders>
            <w:shd w:val="clear" w:color="auto" w:fill="auto"/>
            <w:noWrap/>
            <w:vAlign w:val="bottom"/>
            <w:hideMark/>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32</w:t>
            </w:r>
          </w:p>
        </w:tc>
        <w:tc>
          <w:tcPr>
            <w:tcW w:w="993" w:type="dxa"/>
            <w:tcBorders>
              <w:top w:val="nil"/>
              <w:left w:val="nil"/>
              <w:bottom w:val="single" w:sz="4" w:space="0" w:color="auto"/>
              <w:right w:val="single" w:sz="4" w:space="0" w:color="auto"/>
            </w:tcBorders>
            <w:shd w:val="clear" w:color="auto" w:fill="auto"/>
            <w:noWrap/>
            <w:vAlign w:val="bottom"/>
            <w:hideMark/>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32</w:t>
            </w:r>
          </w:p>
        </w:tc>
        <w:tc>
          <w:tcPr>
            <w:tcW w:w="1134" w:type="dxa"/>
            <w:tcBorders>
              <w:top w:val="nil"/>
              <w:left w:val="nil"/>
              <w:bottom w:val="single" w:sz="4" w:space="0" w:color="auto"/>
              <w:right w:val="single" w:sz="4" w:space="0" w:color="auto"/>
            </w:tcBorders>
            <w:shd w:val="clear" w:color="auto" w:fill="auto"/>
            <w:noWrap/>
            <w:vAlign w:val="bottom"/>
            <w:hideMark/>
          </w:tcPr>
          <w:p w:rsidR="00600395" w:rsidRPr="00CA1F6B" w:rsidRDefault="00600395" w:rsidP="00CA1F6B">
            <w:pPr>
              <w:spacing w:after="0" w:line="240" w:lineRule="auto"/>
              <w:jc w:val="center"/>
              <w:rPr>
                <w:rFonts w:asciiTheme="majorHAnsi" w:eastAsia="Times New Roman" w:hAnsiTheme="majorHAnsi" w:cs="Arial"/>
                <w:lang w:eastAsia="es-ES"/>
              </w:rPr>
            </w:pPr>
          </w:p>
        </w:tc>
        <w:tc>
          <w:tcPr>
            <w:tcW w:w="1417" w:type="dxa"/>
            <w:tcBorders>
              <w:top w:val="nil"/>
              <w:left w:val="nil"/>
              <w:bottom w:val="single" w:sz="4" w:space="0" w:color="auto"/>
              <w:right w:val="single" w:sz="4" w:space="0" w:color="auto"/>
            </w:tcBorders>
            <w:shd w:val="clear" w:color="auto" w:fill="auto"/>
            <w:noWrap/>
            <w:vAlign w:val="bottom"/>
            <w:hideMark/>
          </w:tcPr>
          <w:p w:rsidR="00600395" w:rsidRPr="00CA1F6B" w:rsidRDefault="00600395" w:rsidP="00CA1F6B">
            <w:pPr>
              <w:spacing w:after="0" w:line="240" w:lineRule="auto"/>
              <w:jc w:val="center"/>
              <w:rPr>
                <w:rFonts w:asciiTheme="majorHAnsi" w:eastAsia="Times New Roman" w:hAnsiTheme="majorHAnsi" w:cs="Arial"/>
                <w:lang w:eastAsia="es-ES"/>
              </w:rPr>
            </w:pPr>
          </w:p>
        </w:tc>
        <w:tc>
          <w:tcPr>
            <w:tcW w:w="709" w:type="dxa"/>
            <w:tcBorders>
              <w:top w:val="nil"/>
              <w:left w:val="nil"/>
              <w:bottom w:val="single" w:sz="4" w:space="0" w:color="auto"/>
              <w:right w:val="single" w:sz="4" w:space="0" w:color="auto"/>
            </w:tcBorders>
            <w:shd w:val="clear" w:color="auto" w:fill="auto"/>
            <w:noWrap/>
            <w:vAlign w:val="bottom"/>
            <w:hideMark/>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32</w:t>
            </w:r>
          </w:p>
        </w:tc>
        <w:tc>
          <w:tcPr>
            <w:tcW w:w="567" w:type="dxa"/>
            <w:tcBorders>
              <w:top w:val="nil"/>
              <w:left w:val="nil"/>
              <w:bottom w:val="single" w:sz="4" w:space="0" w:color="auto"/>
              <w:right w:val="single" w:sz="4" w:space="0" w:color="auto"/>
            </w:tcBorders>
            <w:shd w:val="clear" w:color="auto" w:fill="auto"/>
            <w:noWrap/>
            <w:vAlign w:val="bottom"/>
            <w:hideMark/>
          </w:tcPr>
          <w:p w:rsidR="00600395" w:rsidRPr="00CA1F6B" w:rsidRDefault="00600395" w:rsidP="00CA1F6B">
            <w:pPr>
              <w:spacing w:after="0" w:line="240" w:lineRule="auto"/>
              <w:jc w:val="center"/>
              <w:rPr>
                <w:rFonts w:asciiTheme="majorHAnsi" w:eastAsia="Times New Roman" w:hAnsiTheme="majorHAnsi" w:cs="Arial"/>
                <w:lang w:eastAsia="es-ES"/>
              </w:rPr>
            </w:pPr>
          </w:p>
        </w:tc>
        <w:tc>
          <w:tcPr>
            <w:tcW w:w="567" w:type="dxa"/>
            <w:tcBorders>
              <w:top w:val="nil"/>
              <w:left w:val="nil"/>
              <w:bottom w:val="single" w:sz="4" w:space="0" w:color="auto"/>
              <w:right w:val="single" w:sz="8" w:space="0" w:color="auto"/>
            </w:tcBorders>
            <w:shd w:val="clear" w:color="auto" w:fill="auto"/>
            <w:noWrap/>
            <w:vAlign w:val="bottom"/>
            <w:hideMark/>
          </w:tcPr>
          <w:p w:rsidR="00600395" w:rsidRPr="00CA1F6B" w:rsidRDefault="00600395" w:rsidP="00CA1F6B">
            <w:pPr>
              <w:spacing w:after="0" w:line="240" w:lineRule="auto"/>
              <w:jc w:val="center"/>
              <w:rPr>
                <w:rFonts w:asciiTheme="majorHAnsi" w:eastAsia="Times New Roman" w:hAnsiTheme="majorHAnsi" w:cs="Arial"/>
                <w:lang w:eastAsia="es-ES"/>
              </w:rPr>
            </w:pPr>
          </w:p>
        </w:tc>
      </w:tr>
      <w:tr w:rsidR="00600395" w:rsidRPr="00CA1F6B" w:rsidTr="00246EC9">
        <w:trPr>
          <w:trHeight w:val="255"/>
        </w:trPr>
        <w:tc>
          <w:tcPr>
            <w:tcW w:w="160" w:type="dxa"/>
            <w:tcBorders>
              <w:top w:val="nil"/>
              <w:left w:val="nil"/>
              <w:bottom w:val="nil"/>
              <w:right w:val="nil"/>
            </w:tcBorders>
            <w:shd w:val="clear" w:color="auto" w:fill="auto"/>
            <w:noWrap/>
            <w:vAlign w:val="bottom"/>
          </w:tcPr>
          <w:p w:rsidR="00600395" w:rsidRPr="00CA1F6B" w:rsidRDefault="00600395" w:rsidP="00CA1F6B">
            <w:pPr>
              <w:spacing w:after="0" w:line="240" w:lineRule="auto"/>
              <w:rPr>
                <w:rFonts w:asciiTheme="majorHAnsi" w:eastAsia="Times New Roman" w:hAnsiTheme="majorHAnsi" w:cs="Arial"/>
                <w:lang w:eastAsia="es-ES"/>
              </w:rPr>
            </w:pPr>
          </w:p>
        </w:tc>
        <w:tc>
          <w:tcPr>
            <w:tcW w:w="549" w:type="dxa"/>
            <w:tcBorders>
              <w:top w:val="nil"/>
              <w:left w:val="single" w:sz="8" w:space="0" w:color="auto"/>
              <w:bottom w:val="single" w:sz="4" w:space="0" w:color="auto"/>
              <w:right w:val="nil"/>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6</w:t>
            </w:r>
          </w:p>
        </w:tc>
        <w:tc>
          <w:tcPr>
            <w:tcW w:w="3544" w:type="dxa"/>
            <w:gridSpan w:val="2"/>
            <w:tcBorders>
              <w:top w:val="single" w:sz="4" w:space="0" w:color="auto"/>
              <w:left w:val="single" w:sz="8" w:space="0" w:color="auto"/>
              <w:bottom w:val="single" w:sz="4" w:space="0" w:color="auto"/>
              <w:right w:val="single" w:sz="8" w:space="0" w:color="auto"/>
            </w:tcBorders>
            <w:shd w:val="clear" w:color="auto" w:fill="auto"/>
            <w:noWrap/>
            <w:vAlign w:val="bottom"/>
          </w:tcPr>
          <w:p w:rsidR="00600395" w:rsidRPr="00CA1F6B" w:rsidRDefault="00600395" w:rsidP="00CA1F6B">
            <w:pPr>
              <w:spacing w:after="0" w:line="240" w:lineRule="auto"/>
              <w:rPr>
                <w:rFonts w:asciiTheme="majorHAnsi" w:eastAsia="Times New Roman" w:hAnsiTheme="majorHAnsi" w:cs="Arial"/>
                <w:lang w:eastAsia="es-US"/>
              </w:rPr>
            </w:pPr>
            <w:r w:rsidRPr="00CA1F6B">
              <w:rPr>
                <w:rFonts w:asciiTheme="majorHAnsi" w:eastAsia="Times New Roman" w:hAnsiTheme="majorHAnsi" w:cs="Arial"/>
                <w:lang w:eastAsia="es-US"/>
              </w:rPr>
              <w:t>Inglés</w:t>
            </w:r>
          </w:p>
        </w:tc>
        <w:tc>
          <w:tcPr>
            <w:tcW w:w="850"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32</w:t>
            </w:r>
          </w:p>
        </w:tc>
        <w:tc>
          <w:tcPr>
            <w:tcW w:w="993"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32</w:t>
            </w:r>
          </w:p>
        </w:tc>
        <w:tc>
          <w:tcPr>
            <w:tcW w:w="1134"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p>
        </w:tc>
        <w:tc>
          <w:tcPr>
            <w:tcW w:w="1417"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p>
        </w:tc>
        <w:tc>
          <w:tcPr>
            <w:tcW w:w="709"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p>
        </w:tc>
        <w:tc>
          <w:tcPr>
            <w:tcW w:w="567"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32</w:t>
            </w:r>
          </w:p>
        </w:tc>
        <w:tc>
          <w:tcPr>
            <w:tcW w:w="567" w:type="dxa"/>
            <w:tcBorders>
              <w:top w:val="nil"/>
              <w:left w:val="nil"/>
              <w:bottom w:val="single" w:sz="4" w:space="0" w:color="auto"/>
              <w:right w:val="single" w:sz="8"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p>
        </w:tc>
      </w:tr>
      <w:tr w:rsidR="00600395" w:rsidRPr="00CA1F6B" w:rsidTr="00246EC9">
        <w:trPr>
          <w:trHeight w:val="255"/>
        </w:trPr>
        <w:tc>
          <w:tcPr>
            <w:tcW w:w="160" w:type="dxa"/>
            <w:tcBorders>
              <w:top w:val="nil"/>
              <w:left w:val="nil"/>
              <w:bottom w:val="nil"/>
              <w:right w:val="nil"/>
            </w:tcBorders>
            <w:shd w:val="clear" w:color="auto" w:fill="auto"/>
            <w:noWrap/>
            <w:vAlign w:val="bottom"/>
          </w:tcPr>
          <w:p w:rsidR="00600395" w:rsidRPr="00CA1F6B" w:rsidRDefault="00600395" w:rsidP="00CA1F6B">
            <w:pPr>
              <w:spacing w:after="0" w:line="240" w:lineRule="auto"/>
              <w:rPr>
                <w:rFonts w:asciiTheme="majorHAnsi" w:eastAsia="Times New Roman" w:hAnsiTheme="majorHAnsi" w:cs="Arial"/>
                <w:lang w:eastAsia="es-ES"/>
              </w:rPr>
            </w:pPr>
          </w:p>
        </w:tc>
        <w:tc>
          <w:tcPr>
            <w:tcW w:w="549" w:type="dxa"/>
            <w:tcBorders>
              <w:top w:val="nil"/>
              <w:left w:val="single" w:sz="8" w:space="0" w:color="auto"/>
              <w:bottom w:val="single" w:sz="4" w:space="0" w:color="auto"/>
              <w:right w:val="nil"/>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7</w:t>
            </w:r>
          </w:p>
        </w:tc>
        <w:tc>
          <w:tcPr>
            <w:tcW w:w="3544" w:type="dxa"/>
            <w:gridSpan w:val="2"/>
            <w:tcBorders>
              <w:top w:val="single" w:sz="4" w:space="0" w:color="auto"/>
              <w:left w:val="single" w:sz="8" w:space="0" w:color="auto"/>
              <w:bottom w:val="single" w:sz="4" w:space="0" w:color="auto"/>
              <w:right w:val="single" w:sz="8" w:space="0" w:color="auto"/>
            </w:tcBorders>
            <w:shd w:val="clear" w:color="auto" w:fill="auto"/>
            <w:noWrap/>
            <w:vAlign w:val="bottom"/>
          </w:tcPr>
          <w:p w:rsidR="00600395" w:rsidRPr="00CA1F6B" w:rsidRDefault="00600395" w:rsidP="00CA1F6B">
            <w:pPr>
              <w:spacing w:after="0" w:line="240" w:lineRule="auto"/>
              <w:rPr>
                <w:rFonts w:asciiTheme="majorHAnsi" w:eastAsia="Times New Roman" w:hAnsiTheme="majorHAnsi" w:cs="Arial"/>
                <w:lang w:eastAsia="es-US"/>
              </w:rPr>
            </w:pPr>
            <w:r w:rsidRPr="00CA1F6B">
              <w:rPr>
                <w:rFonts w:asciiTheme="majorHAnsi" w:eastAsia="Times New Roman" w:hAnsiTheme="majorHAnsi" w:cs="Arial"/>
                <w:lang w:eastAsia="es-US"/>
              </w:rPr>
              <w:t>Introducción a la Metodología de la Investigación</w:t>
            </w:r>
          </w:p>
        </w:tc>
        <w:tc>
          <w:tcPr>
            <w:tcW w:w="850"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36</w:t>
            </w:r>
          </w:p>
        </w:tc>
        <w:tc>
          <w:tcPr>
            <w:tcW w:w="993"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36</w:t>
            </w:r>
          </w:p>
        </w:tc>
        <w:tc>
          <w:tcPr>
            <w:tcW w:w="1134"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p>
        </w:tc>
        <w:tc>
          <w:tcPr>
            <w:tcW w:w="1417"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p>
        </w:tc>
        <w:tc>
          <w:tcPr>
            <w:tcW w:w="709"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p>
        </w:tc>
        <w:tc>
          <w:tcPr>
            <w:tcW w:w="567"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36</w:t>
            </w:r>
          </w:p>
        </w:tc>
        <w:tc>
          <w:tcPr>
            <w:tcW w:w="567" w:type="dxa"/>
            <w:tcBorders>
              <w:top w:val="nil"/>
              <w:left w:val="nil"/>
              <w:bottom w:val="single" w:sz="4" w:space="0" w:color="auto"/>
              <w:right w:val="single" w:sz="8"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p>
        </w:tc>
      </w:tr>
      <w:tr w:rsidR="00600395" w:rsidRPr="00CA1F6B" w:rsidTr="00246EC9">
        <w:trPr>
          <w:trHeight w:val="255"/>
        </w:trPr>
        <w:tc>
          <w:tcPr>
            <w:tcW w:w="160" w:type="dxa"/>
            <w:tcBorders>
              <w:top w:val="nil"/>
              <w:left w:val="nil"/>
              <w:bottom w:val="nil"/>
              <w:right w:val="nil"/>
            </w:tcBorders>
            <w:shd w:val="clear" w:color="auto" w:fill="auto"/>
            <w:noWrap/>
            <w:vAlign w:val="bottom"/>
          </w:tcPr>
          <w:p w:rsidR="00600395" w:rsidRPr="00CA1F6B" w:rsidRDefault="00600395" w:rsidP="00CA1F6B">
            <w:pPr>
              <w:spacing w:after="0" w:line="240" w:lineRule="auto"/>
              <w:rPr>
                <w:rFonts w:asciiTheme="majorHAnsi" w:eastAsia="Times New Roman" w:hAnsiTheme="majorHAnsi" w:cs="Arial"/>
                <w:lang w:eastAsia="es-ES"/>
              </w:rPr>
            </w:pPr>
          </w:p>
        </w:tc>
        <w:tc>
          <w:tcPr>
            <w:tcW w:w="549" w:type="dxa"/>
            <w:tcBorders>
              <w:top w:val="nil"/>
              <w:left w:val="single" w:sz="8" w:space="0" w:color="auto"/>
              <w:bottom w:val="single" w:sz="4" w:space="0" w:color="auto"/>
              <w:right w:val="nil"/>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8</w:t>
            </w:r>
          </w:p>
        </w:tc>
        <w:tc>
          <w:tcPr>
            <w:tcW w:w="3544" w:type="dxa"/>
            <w:gridSpan w:val="2"/>
            <w:tcBorders>
              <w:top w:val="single" w:sz="4" w:space="0" w:color="auto"/>
              <w:left w:val="single" w:sz="8" w:space="0" w:color="auto"/>
              <w:bottom w:val="single" w:sz="4" w:space="0" w:color="auto"/>
              <w:right w:val="single" w:sz="8" w:space="0" w:color="auto"/>
            </w:tcBorders>
            <w:shd w:val="clear" w:color="auto" w:fill="auto"/>
            <w:noWrap/>
            <w:vAlign w:val="bottom"/>
          </w:tcPr>
          <w:p w:rsidR="00600395" w:rsidRPr="00CA1F6B" w:rsidRDefault="00600395" w:rsidP="00CA1F6B">
            <w:pPr>
              <w:spacing w:after="0" w:line="240" w:lineRule="auto"/>
              <w:rPr>
                <w:rFonts w:asciiTheme="majorHAnsi" w:eastAsia="Times New Roman" w:hAnsiTheme="majorHAnsi" w:cs="Arial"/>
                <w:lang w:eastAsia="es-US"/>
              </w:rPr>
            </w:pPr>
            <w:r w:rsidRPr="00CA1F6B">
              <w:rPr>
                <w:rFonts w:asciiTheme="majorHAnsi" w:eastAsia="Times New Roman" w:hAnsiTheme="majorHAnsi" w:cs="Arial"/>
                <w:lang w:eastAsia="es-US"/>
              </w:rPr>
              <w:t>Anatomofisiología Humana</w:t>
            </w:r>
          </w:p>
        </w:tc>
        <w:tc>
          <w:tcPr>
            <w:tcW w:w="850"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46</w:t>
            </w:r>
          </w:p>
        </w:tc>
        <w:tc>
          <w:tcPr>
            <w:tcW w:w="993"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46</w:t>
            </w:r>
          </w:p>
        </w:tc>
        <w:tc>
          <w:tcPr>
            <w:tcW w:w="1134"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p>
        </w:tc>
        <w:tc>
          <w:tcPr>
            <w:tcW w:w="1417"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p>
        </w:tc>
        <w:tc>
          <w:tcPr>
            <w:tcW w:w="709"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46</w:t>
            </w:r>
          </w:p>
        </w:tc>
        <w:tc>
          <w:tcPr>
            <w:tcW w:w="567"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p>
        </w:tc>
        <w:tc>
          <w:tcPr>
            <w:tcW w:w="567" w:type="dxa"/>
            <w:tcBorders>
              <w:top w:val="nil"/>
              <w:left w:val="nil"/>
              <w:bottom w:val="single" w:sz="4" w:space="0" w:color="auto"/>
              <w:right w:val="single" w:sz="8"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p>
        </w:tc>
      </w:tr>
      <w:tr w:rsidR="00600395" w:rsidRPr="00CA1F6B" w:rsidTr="00246EC9">
        <w:trPr>
          <w:trHeight w:val="255"/>
        </w:trPr>
        <w:tc>
          <w:tcPr>
            <w:tcW w:w="160" w:type="dxa"/>
            <w:tcBorders>
              <w:top w:val="nil"/>
              <w:left w:val="nil"/>
              <w:bottom w:val="nil"/>
              <w:right w:val="nil"/>
            </w:tcBorders>
            <w:shd w:val="clear" w:color="auto" w:fill="auto"/>
            <w:noWrap/>
            <w:vAlign w:val="bottom"/>
          </w:tcPr>
          <w:p w:rsidR="00600395" w:rsidRPr="00CA1F6B" w:rsidRDefault="00600395" w:rsidP="00CA1F6B">
            <w:pPr>
              <w:spacing w:after="0" w:line="240" w:lineRule="auto"/>
              <w:rPr>
                <w:rFonts w:asciiTheme="majorHAnsi" w:eastAsia="Times New Roman" w:hAnsiTheme="majorHAnsi" w:cs="Arial"/>
                <w:lang w:eastAsia="es-ES"/>
              </w:rPr>
            </w:pPr>
          </w:p>
        </w:tc>
        <w:tc>
          <w:tcPr>
            <w:tcW w:w="549" w:type="dxa"/>
            <w:tcBorders>
              <w:top w:val="nil"/>
              <w:left w:val="single" w:sz="8" w:space="0" w:color="auto"/>
              <w:bottom w:val="single" w:sz="4" w:space="0" w:color="auto"/>
              <w:right w:val="nil"/>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9</w:t>
            </w:r>
          </w:p>
        </w:tc>
        <w:tc>
          <w:tcPr>
            <w:tcW w:w="3544" w:type="dxa"/>
            <w:gridSpan w:val="2"/>
            <w:tcBorders>
              <w:top w:val="single" w:sz="4" w:space="0" w:color="auto"/>
              <w:left w:val="single" w:sz="8" w:space="0" w:color="auto"/>
              <w:bottom w:val="single" w:sz="4" w:space="0" w:color="auto"/>
              <w:right w:val="single" w:sz="8" w:space="0" w:color="auto"/>
            </w:tcBorders>
            <w:shd w:val="clear" w:color="auto" w:fill="auto"/>
            <w:noWrap/>
            <w:vAlign w:val="bottom"/>
          </w:tcPr>
          <w:p w:rsidR="00600395" w:rsidRPr="00CA1F6B" w:rsidRDefault="00600395" w:rsidP="00CA1F6B">
            <w:pPr>
              <w:spacing w:after="0" w:line="240" w:lineRule="auto"/>
              <w:rPr>
                <w:rFonts w:asciiTheme="majorHAnsi" w:eastAsia="Times New Roman" w:hAnsiTheme="majorHAnsi" w:cs="Arial"/>
                <w:bCs/>
                <w:lang w:eastAsia="es-ES"/>
              </w:rPr>
            </w:pPr>
            <w:r w:rsidRPr="00CA1F6B">
              <w:rPr>
                <w:rFonts w:asciiTheme="majorHAnsi" w:eastAsia="Times New Roman" w:hAnsiTheme="majorHAnsi" w:cs="Arial"/>
                <w:bCs/>
                <w:lang w:eastAsia="es-ES"/>
              </w:rPr>
              <w:t>Semiología</w:t>
            </w:r>
          </w:p>
        </w:tc>
        <w:tc>
          <w:tcPr>
            <w:tcW w:w="850"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b/>
                <w:bCs/>
                <w:lang w:eastAsia="es-ES"/>
              </w:rPr>
            </w:pPr>
            <w:r w:rsidRPr="00CA1F6B">
              <w:rPr>
                <w:rFonts w:asciiTheme="majorHAnsi" w:eastAsia="Times New Roman" w:hAnsiTheme="majorHAnsi" w:cs="Arial"/>
                <w:lang w:eastAsia="es-ES"/>
              </w:rPr>
              <w:t>36</w:t>
            </w:r>
          </w:p>
        </w:tc>
        <w:tc>
          <w:tcPr>
            <w:tcW w:w="993"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bCs/>
                <w:lang w:eastAsia="es-ES"/>
              </w:rPr>
            </w:pPr>
            <w:r w:rsidRPr="00CA1F6B">
              <w:rPr>
                <w:rFonts w:asciiTheme="majorHAnsi" w:eastAsia="Times New Roman" w:hAnsiTheme="majorHAnsi" w:cs="Arial"/>
                <w:bCs/>
                <w:lang w:eastAsia="es-ES"/>
              </w:rPr>
              <w:t>36</w:t>
            </w:r>
          </w:p>
        </w:tc>
        <w:tc>
          <w:tcPr>
            <w:tcW w:w="1134"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p>
        </w:tc>
        <w:tc>
          <w:tcPr>
            <w:tcW w:w="1417"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1</w:t>
            </w:r>
          </w:p>
        </w:tc>
        <w:tc>
          <w:tcPr>
            <w:tcW w:w="709"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36</w:t>
            </w:r>
          </w:p>
        </w:tc>
        <w:tc>
          <w:tcPr>
            <w:tcW w:w="567"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p>
        </w:tc>
        <w:tc>
          <w:tcPr>
            <w:tcW w:w="567" w:type="dxa"/>
            <w:tcBorders>
              <w:top w:val="nil"/>
              <w:left w:val="nil"/>
              <w:bottom w:val="single" w:sz="4" w:space="0" w:color="auto"/>
              <w:right w:val="single" w:sz="8"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p>
        </w:tc>
      </w:tr>
      <w:tr w:rsidR="00600395" w:rsidRPr="00CA1F6B" w:rsidTr="00246EC9">
        <w:trPr>
          <w:trHeight w:val="255"/>
        </w:trPr>
        <w:tc>
          <w:tcPr>
            <w:tcW w:w="160" w:type="dxa"/>
            <w:tcBorders>
              <w:top w:val="nil"/>
              <w:left w:val="nil"/>
              <w:bottom w:val="nil"/>
              <w:right w:val="nil"/>
            </w:tcBorders>
            <w:shd w:val="clear" w:color="auto" w:fill="auto"/>
            <w:noWrap/>
            <w:vAlign w:val="bottom"/>
          </w:tcPr>
          <w:p w:rsidR="00600395" w:rsidRPr="00CA1F6B" w:rsidRDefault="00600395" w:rsidP="00CA1F6B">
            <w:pPr>
              <w:spacing w:after="0" w:line="240" w:lineRule="auto"/>
              <w:rPr>
                <w:rFonts w:asciiTheme="majorHAnsi" w:eastAsia="Times New Roman" w:hAnsiTheme="majorHAnsi" w:cs="Arial"/>
                <w:lang w:eastAsia="es-ES"/>
              </w:rPr>
            </w:pPr>
          </w:p>
        </w:tc>
        <w:tc>
          <w:tcPr>
            <w:tcW w:w="549" w:type="dxa"/>
            <w:tcBorders>
              <w:top w:val="nil"/>
              <w:left w:val="single" w:sz="8" w:space="0" w:color="auto"/>
              <w:bottom w:val="single" w:sz="4" w:space="0" w:color="auto"/>
              <w:right w:val="nil"/>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10</w:t>
            </w:r>
          </w:p>
        </w:tc>
        <w:tc>
          <w:tcPr>
            <w:tcW w:w="3544" w:type="dxa"/>
            <w:gridSpan w:val="2"/>
            <w:tcBorders>
              <w:top w:val="single" w:sz="4" w:space="0" w:color="auto"/>
              <w:left w:val="single" w:sz="8" w:space="0" w:color="auto"/>
              <w:bottom w:val="single" w:sz="4" w:space="0" w:color="auto"/>
              <w:right w:val="single" w:sz="8" w:space="0" w:color="auto"/>
            </w:tcBorders>
            <w:shd w:val="clear" w:color="auto" w:fill="auto"/>
            <w:noWrap/>
            <w:vAlign w:val="bottom"/>
          </w:tcPr>
          <w:p w:rsidR="00600395" w:rsidRPr="00CA1F6B" w:rsidRDefault="00600395" w:rsidP="00CA1F6B">
            <w:pPr>
              <w:spacing w:after="0" w:line="240" w:lineRule="auto"/>
              <w:rPr>
                <w:rFonts w:asciiTheme="majorHAnsi" w:eastAsia="Times New Roman" w:hAnsiTheme="majorHAnsi" w:cs="Arial"/>
                <w:bCs/>
                <w:lang w:eastAsia="es-ES"/>
              </w:rPr>
            </w:pPr>
            <w:r w:rsidRPr="00CA1F6B">
              <w:rPr>
                <w:rFonts w:asciiTheme="majorHAnsi" w:eastAsia="Times New Roman" w:hAnsiTheme="majorHAnsi" w:cs="Arial"/>
                <w:lang w:eastAsia="es-US"/>
              </w:rPr>
              <w:t>Psicología</w:t>
            </w:r>
          </w:p>
        </w:tc>
        <w:tc>
          <w:tcPr>
            <w:tcW w:w="850"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32</w:t>
            </w:r>
          </w:p>
        </w:tc>
        <w:tc>
          <w:tcPr>
            <w:tcW w:w="993"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bCs/>
                <w:lang w:eastAsia="es-ES"/>
              </w:rPr>
            </w:pPr>
            <w:r w:rsidRPr="00CA1F6B">
              <w:rPr>
                <w:rFonts w:asciiTheme="majorHAnsi" w:eastAsia="Times New Roman" w:hAnsiTheme="majorHAnsi" w:cs="Arial"/>
                <w:bCs/>
                <w:lang w:eastAsia="es-ES"/>
              </w:rPr>
              <w:t>32</w:t>
            </w:r>
          </w:p>
        </w:tc>
        <w:tc>
          <w:tcPr>
            <w:tcW w:w="1134"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p>
        </w:tc>
        <w:tc>
          <w:tcPr>
            <w:tcW w:w="1417"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p>
        </w:tc>
        <w:tc>
          <w:tcPr>
            <w:tcW w:w="709"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p>
        </w:tc>
        <w:tc>
          <w:tcPr>
            <w:tcW w:w="567"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32</w:t>
            </w:r>
          </w:p>
        </w:tc>
        <w:tc>
          <w:tcPr>
            <w:tcW w:w="567" w:type="dxa"/>
            <w:tcBorders>
              <w:top w:val="nil"/>
              <w:left w:val="nil"/>
              <w:bottom w:val="single" w:sz="4" w:space="0" w:color="auto"/>
              <w:right w:val="single" w:sz="8"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p>
        </w:tc>
      </w:tr>
      <w:tr w:rsidR="00600395" w:rsidRPr="00CA1F6B" w:rsidTr="00246EC9">
        <w:trPr>
          <w:trHeight w:val="255"/>
        </w:trPr>
        <w:tc>
          <w:tcPr>
            <w:tcW w:w="160" w:type="dxa"/>
            <w:tcBorders>
              <w:top w:val="nil"/>
              <w:left w:val="nil"/>
              <w:bottom w:val="nil"/>
              <w:right w:val="nil"/>
            </w:tcBorders>
            <w:shd w:val="clear" w:color="auto" w:fill="auto"/>
            <w:noWrap/>
            <w:vAlign w:val="bottom"/>
          </w:tcPr>
          <w:p w:rsidR="00600395" w:rsidRPr="00CA1F6B" w:rsidRDefault="00600395" w:rsidP="00CA1F6B">
            <w:pPr>
              <w:spacing w:after="0" w:line="240" w:lineRule="auto"/>
              <w:rPr>
                <w:rFonts w:asciiTheme="majorHAnsi" w:eastAsia="Times New Roman" w:hAnsiTheme="majorHAnsi" w:cs="Arial"/>
                <w:lang w:eastAsia="es-ES"/>
              </w:rPr>
            </w:pPr>
          </w:p>
        </w:tc>
        <w:tc>
          <w:tcPr>
            <w:tcW w:w="549" w:type="dxa"/>
            <w:tcBorders>
              <w:top w:val="nil"/>
              <w:left w:val="single" w:sz="8" w:space="0" w:color="auto"/>
              <w:bottom w:val="single" w:sz="4" w:space="0" w:color="auto"/>
              <w:right w:val="nil"/>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11</w:t>
            </w:r>
          </w:p>
        </w:tc>
        <w:tc>
          <w:tcPr>
            <w:tcW w:w="3544" w:type="dxa"/>
            <w:gridSpan w:val="2"/>
            <w:tcBorders>
              <w:top w:val="single" w:sz="4" w:space="0" w:color="auto"/>
              <w:left w:val="single" w:sz="8" w:space="0" w:color="auto"/>
              <w:bottom w:val="single" w:sz="4" w:space="0" w:color="auto"/>
              <w:right w:val="single" w:sz="8" w:space="0" w:color="auto"/>
            </w:tcBorders>
            <w:shd w:val="clear" w:color="auto" w:fill="auto"/>
            <w:noWrap/>
            <w:vAlign w:val="bottom"/>
          </w:tcPr>
          <w:p w:rsidR="00600395" w:rsidRPr="00CA1F6B" w:rsidRDefault="00600395" w:rsidP="00CA1F6B">
            <w:pPr>
              <w:spacing w:after="0" w:line="240" w:lineRule="auto"/>
              <w:rPr>
                <w:rFonts w:asciiTheme="majorHAnsi" w:eastAsia="Times New Roman" w:hAnsiTheme="majorHAnsi" w:cs="Arial"/>
                <w:lang w:eastAsia="es-US"/>
              </w:rPr>
            </w:pPr>
            <w:r w:rsidRPr="00CA1F6B">
              <w:rPr>
                <w:rFonts w:asciiTheme="majorHAnsi" w:eastAsia="Times New Roman" w:hAnsiTheme="majorHAnsi" w:cs="Arial"/>
                <w:lang w:eastAsia="es-US"/>
              </w:rPr>
              <w:t>Agentes Físicos</w:t>
            </w:r>
          </w:p>
        </w:tc>
        <w:tc>
          <w:tcPr>
            <w:tcW w:w="850"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132</w:t>
            </w:r>
          </w:p>
        </w:tc>
        <w:tc>
          <w:tcPr>
            <w:tcW w:w="993"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36</w:t>
            </w:r>
          </w:p>
        </w:tc>
        <w:tc>
          <w:tcPr>
            <w:tcW w:w="1134"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96</w:t>
            </w:r>
          </w:p>
        </w:tc>
        <w:tc>
          <w:tcPr>
            <w:tcW w:w="1417"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p>
        </w:tc>
        <w:tc>
          <w:tcPr>
            <w:tcW w:w="709"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132</w:t>
            </w:r>
          </w:p>
        </w:tc>
        <w:tc>
          <w:tcPr>
            <w:tcW w:w="567"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p>
        </w:tc>
        <w:tc>
          <w:tcPr>
            <w:tcW w:w="567" w:type="dxa"/>
            <w:tcBorders>
              <w:top w:val="nil"/>
              <w:left w:val="nil"/>
              <w:bottom w:val="single" w:sz="4" w:space="0" w:color="auto"/>
              <w:right w:val="single" w:sz="8"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p>
        </w:tc>
      </w:tr>
      <w:tr w:rsidR="00600395" w:rsidRPr="00CA1F6B" w:rsidTr="00246EC9">
        <w:trPr>
          <w:trHeight w:val="255"/>
        </w:trPr>
        <w:tc>
          <w:tcPr>
            <w:tcW w:w="160" w:type="dxa"/>
            <w:tcBorders>
              <w:top w:val="nil"/>
              <w:left w:val="nil"/>
              <w:bottom w:val="nil"/>
              <w:right w:val="nil"/>
            </w:tcBorders>
            <w:shd w:val="clear" w:color="auto" w:fill="auto"/>
            <w:noWrap/>
            <w:vAlign w:val="bottom"/>
          </w:tcPr>
          <w:p w:rsidR="00600395" w:rsidRPr="00CA1F6B" w:rsidRDefault="00600395" w:rsidP="00CA1F6B">
            <w:pPr>
              <w:spacing w:after="0" w:line="240" w:lineRule="auto"/>
              <w:rPr>
                <w:rFonts w:asciiTheme="majorHAnsi" w:eastAsia="Times New Roman" w:hAnsiTheme="majorHAnsi" w:cs="Arial"/>
                <w:lang w:eastAsia="es-ES"/>
              </w:rPr>
            </w:pPr>
          </w:p>
        </w:tc>
        <w:tc>
          <w:tcPr>
            <w:tcW w:w="549" w:type="dxa"/>
            <w:tcBorders>
              <w:top w:val="nil"/>
              <w:left w:val="single" w:sz="8" w:space="0" w:color="auto"/>
              <w:bottom w:val="single" w:sz="4" w:space="0" w:color="auto"/>
              <w:right w:val="nil"/>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12</w:t>
            </w:r>
          </w:p>
        </w:tc>
        <w:tc>
          <w:tcPr>
            <w:tcW w:w="3544" w:type="dxa"/>
            <w:gridSpan w:val="2"/>
            <w:tcBorders>
              <w:top w:val="single" w:sz="4" w:space="0" w:color="auto"/>
              <w:left w:val="single" w:sz="8" w:space="0" w:color="auto"/>
              <w:bottom w:val="single" w:sz="4" w:space="0" w:color="auto"/>
              <w:right w:val="single" w:sz="8" w:space="0" w:color="auto"/>
            </w:tcBorders>
            <w:shd w:val="clear" w:color="auto" w:fill="auto"/>
            <w:noWrap/>
            <w:vAlign w:val="bottom"/>
          </w:tcPr>
          <w:p w:rsidR="00600395" w:rsidRPr="00CA1F6B" w:rsidRDefault="00600395" w:rsidP="00CA1F6B">
            <w:pPr>
              <w:spacing w:after="0" w:line="240" w:lineRule="auto"/>
              <w:rPr>
                <w:rFonts w:asciiTheme="majorHAnsi" w:eastAsia="Times New Roman" w:hAnsiTheme="majorHAnsi" w:cs="Arial"/>
                <w:bCs/>
                <w:lang w:eastAsia="es-ES"/>
              </w:rPr>
            </w:pPr>
            <w:r w:rsidRPr="00CA1F6B">
              <w:rPr>
                <w:rFonts w:asciiTheme="majorHAnsi" w:eastAsia="Times New Roman" w:hAnsiTheme="majorHAnsi" w:cs="Arial"/>
                <w:bCs/>
                <w:lang w:eastAsia="es-ES"/>
              </w:rPr>
              <w:t>Técnicas Kinésicas</w:t>
            </w:r>
          </w:p>
        </w:tc>
        <w:tc>
          <w:tcPr>
            <w:tcW w:w="850"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bCs/>
                <w:lang w:eastAsia="es-ES"/>
              </w:rPr>
            </w:pPr>
            <w:r w:rsidRPr="00CA1F6B">
              <w:rPr>
                <w:rFonts w:asciiTheme="majorHAnsi" w:eastAsia="Times New Roman" w:hAnsiTheme="majorHAnsi" w:cs="Arial"/>
                <w:bCs/>
                <w:lang w:eastAsia="es-ES"/>
              </w:rPr>
              <w:t>252</w:t>
            </w:r>
          </w:p>
        </w:tc>
        <w:tc>
          <w:tcPr>
            <w:tcW w:w="993"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bCs/>
                <w:lang w:eastAsia="es-ES"/>
              </w:rPr>
            </w:pPr>
            <w:r w:rsidRPr="00CA1F6B">
              <w:rPr>
                <w:rFonts w:asciiTheme="majorHAnsi" w:eastAsia="Times New Roman" w:hAnsiTheme="majorHAnsi" w:cs="Arial"/>
                <w:bCs/>
                <w:lang w:eastAsia="es-ES"/>
              </w:rPr>
              <w:t>36</w:t>
            </w:r>
          </w:p>
        </w:tc>
        <w:tc>
          <w:tcPr>
            <w:tcW w:w="1134"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216</w:t>
            </w:r>
          </w:p>
        </w:tc>
        <w:tc>
          <w:tcPr>
            <w:tcW w:w="1417"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p>
        </w:tc>
        <w:tc>
          <w:tcPr>
            <w:tcW w:w="709"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252</w:t>
            </w:r>
          </w:p>
        </w:tc>
        <w:tc>
          <w:tcPr>
            <w:tcW w:w="567"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p>
        </w:tc>
        <w:tc>
          <w:tcPr>
            <w:tcW w:w="567" w:type="dxa"/>
            <w:tcBorders>
              <w:top w:val="nil"/>
              <w:left w:val="nil"/>
              <w:bottom w:val="single" w:sz="4" w:space="0" w:color="auto"/>
              <w:right w:val="single" w:sz="8"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p>
        </w:tc>
      </w:tr>
      <w:tr w:rsidR="00600395" w:rsidRPr="00CA1F6B" w:rsidTr="00246EC9">
        <w:trPr>
          <w:trHeight w:val="255"/>
        </w:trPr>
        <w:tc>
          <w:tcPr>
            <w:tcW w:w="160" w:type="dxa"/>
            <w:tcBorders>
              <w:top w:val="nil"/>
              <w:left w:val="nil"/>
              <w:bottom w:val="nil"/>
              <w:right w:val="nil"/>
            </w:tcBorders>
            <w:shd w:val="clear" w:color="auto" w:fill="auto"/>
            <w:noWrap/>
            <w:vAlign w:val="bottom"/>
          </w:tcPr>
          <w:p w:rsidR="00600395" w:rsidRPr="00CA1F6B" w:rsidRDefault="00600395" w:rsidP="00CA1F6B">
            <w:pPr>
              <w:spacing w:after="0" w:line="240" w:lineRule="auto"/>
              <w:rPr>
                <w:rFonts w:asciiTheme="majorHAnsi" w:eastAsia="Times New Roman" w:hAnsiTheme="majorHAnsi" w:cs="Arial"/>
                <w:lang w:eastAsia="es-ES"/>
              </w:rPr>
            </w:pPr>
          </w:p>
        </w:tc>
        <w:tc>
          <w:tcPr>
            <w:tcW w:w="549" w:type="dxa"/>
            <w:tcBorders>
              <w:top w:val="nil"/>
              <w:left w:val="single" w:sz="8" w:space="0" w:color="auto"/>
              <w:bottom w:val="single" w:sz="4" w:space="0" w:color="auto"/>
              <w:right w:val="nil"/>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13</w:t>
            </w:r>
          </w:p>
        </w:tc>
        <w:tc>
          <w:tcPr>
            <w:tcW w:w="3544" w:type="dxa"/>
            <w:gridSpan w:val="2"/>
            <w:tcBorders>
              <w:top w:val="single" w:sz="4" w:space="0" w:color="auto"/>
              <w:left w:val="single" w:sz="8" w:space="0" w:color="auto"/>
              <w:bottom w:val="single" w:sz="4" w:space="0" w:color="auto"/>
              <w:right w:val="single" w:sz="8" w:space="0" w:color="auto"/>
            </w:tcBorders>
            <w:shd w:val="clear" w:color="auto" w:fill="auto"/>
            <w:noWrap/>
            <w:vAlign w:val="bottom"/>
          </w:tcPr>
          <w:p w:rsidR="00600395" w:rsidRPr="00CA1F6B" w:rsidRDefault="00600395" w:rsidP="00CA1F6B">
            <w:pPr>
              <w:spacing w:after="0" w:line="240" w:lineRule="auto"/>
              <w:rPr>
                <w:rFonts w:asciiTheme="majorHAnsi" w:eastAsia="Times New Roman" w:hAnsiTheme="majorHAnsi" w:cs="Arial"/>
                <w:bCs/>
                <w:lang w:eastAsia="es-ES"/>
              </w:rPr>
            </w:pPr>
            <w:r w:rsidRPr="00CA1F6B">
              <w:rPr>
                <w:rFonts w:asciiTheme="majorHAnsi" w:eastAsia="Times New Roman" w:hAnsiTheme="majorHAnsi" w:cs="Arial"/>
                <w:bCs/>
                <w:lang w:eastAsia="es-ES"/>
              </w:rPr>
              <w:t>Técnicas Evaluación Funcional</w:t>
            </w:r>
          </w:p>
        </w:tc>
        <w:tc>
          <w:tcPr>
            <w:tcW w:w="850"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bCs/>
                <w:lang w:eastAsia="es-ES"/>
              </w:rPr>
            </w:pPr>
            <w:r w:rsidRPr="00CA1F6B">
              <w:rPr>
                <w:rFonts w:asciiTheme="majorHAnsi" w:eastAsia="Times New Roman" w:hAnsiTheme="majorHAnsi" w:cs="Arial"/>
                <w:bCs/>
                <w:lang w:eastAsia="es-ES"/>
              </w:rPr>
              <w:t>36</w:t>
            </w:r>
          </w:p>
        </w:tc>
        <w:tc>
          <w:tcPr>
            <w:tcW w:w="993"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bCs/>
                <w:lang w:eastAsia="es-ES"/>
              </w:rPr>
            </w:pPr>
            <w:r w:rsidRPr="00CA1F6B">
              <w:rPr>
                <w:rFonts w:asciiTheme="majorHAnsi" w:eastAsia="Times New Roman" w:hAnsiTheme="majorHAnsi" w:cs="Arial"/>
                <w:bCs/>
                <w:lang w:eastAsia="es-ES"/>
              </w:rPr>
              <w:t>36</w:t>
            </w:r>
          </w:p>
        </w:tc>
        <w:tc>
          <w:tcPr>
            <w:tcW w:w="1134"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p>
        </w:tc>
        <w:tc>
          <w:tcPr>
            <w:tcW w:w="1417"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1</w:t>
            </w:r>
          </w:p>
        </w:tc>
        <w:tc>
          <w:tcPr>
            <w:tcW w:w="709"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36</w:t>
            </w:r>
          </w:p>
        </w:tc>
        <w:tc>
          <w:tcPr>
            <w:tcW w:w="567"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p>
        </w:tc>
        <w:tc>
          <w:tcPr>
            <w:tcW w:w="567" w:type="dxa"/>
            <w:tcBorders>
              <w:top w:val="nil"/>
              <w:left w:val="nil"/>
              <w:bottom w:val="single" w:sz="4" w:space="0" w:color="auto"/>
              <w:right w:val="single" w:sz="8"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p>
        </w:tc>
      </w:tr>
      <w:tr w:rsidR="00600395" w:rsidRPr="00CA1F6B" w:rsidTr="00246EC9">
        <w:trPr>
          <w:trHeight w:val="255"/>
        </w:trPr>
        <w:tc>
          <w:tcPr>
            <w:tcW w:w="160" w:type="dxa"/>
            <w:tcBorders>
              <w:top w:val="nil"/>
              <w:left w:val="nil"/>
              <w:bottom w:val="nil"/>
              <w:right w:val="nil"/>
            </w:tcBorders>
            <w:shd w:val="clear" w:color="auto" w:fill="auto"/>
            <w:noWrap/>
            <w:vAlign w:val="bottom"/>
            <w:hideMark/>
          </w:tcPr>
          <w:p w:rsidR="00600395" w:rsidRPr="00CA1F6B" w:rsidRDefault="00600395" w:rsidP="00CA1F6B">
            <w:pPr>
              <w:spacing w:after="0" w:line="240" w:lineRule="auto"/>
              <w:rPr>
                <w:rFonts w:asciiTheme="majorHAnsi" w:eastAsia="Times New Roman" w:hAnsiTheme="majorHAnsi" w:cs="Arial"/>
                <w:lang w:eastAsia="es-ES"/>
              </w:rPr>
            </w:pPr>
          </w:p>
        </w:tc>
        <w:tc>
          <w:tcPr>
            <w:tcW w:w="549" w:type="dxa"/>
            <w:tcBorders>
              <w:top w:val="nil"/>
              <w:left w:val="single" w:sz="8" w:space="0" w:color="auto"/>
              <w:bottom w:val="single" w:sz="4" w:space="0" w:color="auto"/>
              <w:right w:val="nil"/>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14</w:t>
            </w:r>
          </w:p>
        </w:tc>
        <w:tc>
          <w:tcPr>
            <w:tcW w:w="3544" w:type="dxa"/>
            <w:gridSpan w:val="2"/>
            <w:tcBorders>
              <w:top w:val="nil"/>
              <w:left w:val="single" w:sz="8" w:space="0" w:color="auto"/>
              <w:bottom w:val="single" w:sz="4" w:space="0" w:color="auto"/>
              <w:right w:val="single" w:sz="8" w:space="0" w:color="auto"/>
            </w:tcBorders>
            <w:shd w:val="clear" w:color="auto" w:fill="auto"/>
            <w:noWrap/>
            <w:vAlign w:val="bottom"/>
          </w:tcPr>
          <w:p w:rsidR="00600395" w:rsidRPr="00CA1F6B" w:rsidRDefault="00600395" w:rsidP="00CA1F6B">
            <w:pPr>
              <w:spacing w:after="0" w:line="240" w:lineRule="auto"/>
              <w:rPr>
                <w:rFonts w:asciiTheme="majorHAnsi" w:eastAsia="Times New Roman" w:hAnsiTheme="majorHAnsi" w:cs="Arial"/>
                <w:bCs/>
                <w:lang w:eastAsia="es-ES"/>
              </w:rPr>
            </w:pPr>
            <w:r w:rsidRPr="00CA1F6B">
              <w:rPr>
                <w:rFonts w:asciiTheme="majorHAnsi" w:eastAsia="Times New Roman" w:hAnsiTheme="majorHAnsi" w:cs="Arial"/>
                <w:lang w:eastAsia="es-US"/>
              </w:rPr>
              <w:t>Rehabilitación Neurológica.</w:t>
            </w:r>
          </w:p>
        </w:tc>
        <w:tc>
          <w:tcPr>
            <w:tcW w:w="850"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bCs/>
                <w:lang w:eastAsia="es-ES"/>
              </w:rPr>
            </w:pPr>
            <w:r w:rsidRPr="00CA1F6B">
              <w:rPr>
                <w:rFonts w:asciiTheme="majorHAnsi" w:eastAsia="Times New Roman" w:hAnsiTheme="majorHAnsi" w:cs="Arial"/>
                <w:bCs/>
                <w:lang w:eastAsia="es-ES"/>
              </w:rPr>
              <w:t>248</w:t>
            </w:r>
          </w:p>
        </w:tc>
        <w:tc>
          <w:tcPr>
            <w:tcW w:w="993"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bCs/>
                <w:lang w:eastAsia="es-ES"/>
              </w:rPr>
            </w:pPr>
            <w:r w:rsidRPr="00CA1F6B">
              <w:rPr>
                <w:rFonts w:asciiTheme="majorHAnsi" w:eastAsia="Times New Roman" w:hAnsiTheme="majorHAnsi" w:cs="Arial"/>
                <w:bCs/>
                <w:lang w:eastAsia="es-ES"/>
              </w:rPr>
              <w:t>32</w:t>
            </w:r>
          </w:p>
        </w:tc>
        <w:tc>
          <w:tcPr>
            <w:tcW w:w="1134"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216</w:t>
            </w:r>
          </w:p>
        </w:tc>
        <w:tc>
          <w:tcPr>
            <w:tcW w:w="1417"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2</w:t>
            </w:r>
          </w:p>
        </w:tc>
        <w:tc>
          <w:tcPr>
            <w:tcW w:w="709"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p>
        </w:tc>
        <w:tc>
          <w:tcPr>
            <w:tcW w:w="567"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bCs/>
                <w:lang w:eastAsia="es-ES"/>
              </w:rPr>
            </w:pPr>
            <w:r w:rsidRPr="00CA1F6B">
              <w:rPr>
                <w:rFonts w:asciiTheme="majorHAnsi" w:eastAsia="Times New Roman" w:hAnsiTheme="majorHAnsi" w:cs="Arial"/>
                <w:bCs/>
                <w:lang w:eastAsia="es-ES"/>
              </w:rPr>
              <w:t>248</w:t>
            </w:r>
          </w:p>
        </w:tc>
        <w:tc>
          <w:tcPr>
            <w:tcW w:w="567" w:type="dxa"/>
            <w:tcBorders>
              <w:top w:val="nil"/>
              <w:left w:val="nil"/>
              <w:bottom w:val="single" w:sz="4" w:space="0" w:color="auto"/>
              <w:right w:val="single" w:sz="8" w:space="0" w:color="auto"/>
            </w:tcBorders>
            <w:shd w:val="clear" w:color="auto" w:fill="auto"/>
            <w:noWrap/>
            <w:vAlign w:val="bottom"/>
            <w:hideMark/>
          </w:tcPr>
          <w:p w:rsidR="00600395" w:rsidRPr="00CA1F6B" w:rsidRDefault="00600395" w:rsidP="00CA1F6B">
            <w:pPr>
              <w:spacing w:after="0" w:line="240" w:lineRule="auto"/>
              <w:jc w:val="center"/>
              <w:rPr>
                <w:rFonts w:asciiTheme="majorHAnsi" w:eastAsia="Times New Roman" w:hAnsiTheme="majorHAnsi" w:cs="Arial"/>
                <w:lang w:eastAsia="es-ES"/>
              </w:rPr>
            </w:pPr>
          </w:p>
        </w:tc>
      </w:tr>
      <w:tr w:rsidR="00600395" w:rsidRPr="00CA1F6B" w:rsidTr="00246EC9">
        <w:trPr>
          <w:trHeight w:val="255"/>
        </w:trPr>
        <w:tc>
          <w:tcPr>
            <w:tcW w:w="160" w:type="dxa"/>
            <w:tcBorders>
              <w:top w:val="nil"/>
              <w:left w:val="nil"/>
              <w:bottom w:val="nil"/>
              <w:right w:val="nil"/>
            </w:tcBorders>
            <w:shd w:val="clear" w:color="auto" w:fill="auto"/>
            <w:noWrap/>
            <w:vAlign w:val="bottom"/>
            <w:hideMark/>
          </w:tcPr>
          <w:p w:rsidR="00600395" w:rsidRPr="00CA1F6B" w:rsidRDefault="00600395" w:rsidP="00CA1F6B">
            <w:pPr>
              <w:spacing w:after="0" w:line="240" w:lineRule="auto"/>
              <w:rPr>
                <w:rFonts w:asciiTheme="majorHAnsi" w:eastAsia="Times New Roman" w:hAnsiTheme="majorHAnsi" w:cs="Arial"/>
                <w:lang w:eastAsia="es-ES"/>
              </w:rPr>
            </w:pPr>
          </w:p>
        </w:tc>
        <w:tc>
          <w:tcPr>
            <w:tcW w:w="549" w:type="dxa"/>
            <w:tcBorders>
              <w:top w:val="nil"/>
              <w:left w:val="single" w:sz="8" w:space="0" w:color="auto"/>
              <w:bottom w:val="single" w:sz="4" w:space="0" w:color="auto"/>
              <w:right w:val="nil"/>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15</w:t>
            </w:r>
          </w:p>
        </w:tc>
        <w:tc>
          <w:tcPr>
            <w:tcW w:w="3544" w:type="dxa"/>
            <w:gridSpan w:val="2"/>
            <w:tcBorders>
              <w:top w:val="nil"/>
              <w:left w:val="single" w:sz="8" w:space="0" w:color="auto"/>
              <w:bottom w:val="single" w:sz="4" w:space="0" w:color="auto"/>
              <w:right w:val="single" w:sz="8" w:space="0" w:color="auto"/>
            </w:tcBorders>
            <w:shd w:val="clear" w:color="auto" w:fill="auto"/>
            <w:noWrap/>
            <w:vAlign w:val="bottom"/>
          </w:tcPr>
          <w:p w:rsidR="00600395" w:rsidRPr="00CA1F6B" w:rsidRDefault="00600395" w:rsidP="00CA1F6B">
            <w:pPr>
              <w:spacing w:after="0" w:line="240" w:lineRule="auto"/>
              <w:rPr>
                <w:rFonts w:asciiTheme="majorHAnsi" w:eastAsia="Times New Roman" w:hAnsiTheme="majorHAnsi" w:cs="Arial"/>
                <w:lang w:eastAsia="es-US"/>
              </w:rPr>
            </w:pPr>
            <w:r w:rsidRPr="00CA1F6B">
              <w:rPr>
                <w:rFonts w:asciiTheme="majorHAnsi" w:eastAsia="Times New Roman" w:hAnsiTheme="majorHAnsi" w:cs="Arial"/>
                <w:lang w:eastAsia="es-US"/>
              </w:rPr>
              <w:t>Rehabilitación SOMA</w:t>
            </w:r>
          </w:p>
        </w:tc>
        <w:tc>
          <w:tcPr>
            <w:tcW w:w="850" w:type="dxa"/>
            <w:tcBorders>
              <w:top w:val="nil"/>
              <w:left w:val="nil"/>
              <w:bottom w:val="nil"/>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bCs/>
                <w:lang w:eastAsia="es-ES"/>
              </w:rPr>
            </w:pPr>
            <w:r w:rsidRPr="00CA1F6B">
              <w:rPr>
                <w:rFonts w:asciiTheme="majorHAnsi" w:eastAsia="Times New Roman" w:hAnsiTheme="majorHAnsi" w:cs="Arial"/>
                <w:bCs/>
                <w:lang w:eastAsia="es-ES"/>
              </w:rPr>
              <w:t>248</w:t>
            </w:r>
          </w:p>
        </w:tc>
        <w:tc>
          <w:tcPr>
            <w:tcW w:w="993" w:type="dxa"/>
            <w:tcBorders>
              <w:top w:val="nil"/>
              <w:left w:val="nil"/>
              <w:bottom w:val="nil"/>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bCs/>
                <w:lang w:eastAsia="es-ES"/>
              </w:rPr>
            </w:pPr>
            <w:r w:rsidRPr="00CA1F6B">
              <w:rPr>
                <w:rFonts w:asciiTheme="majorHAnsi" w:eastAsia="Times New Roman" w:hAnsiTheme="majorHAnsi" w:cs="Arial"/>
                <w:bCs/>
                <w:lang w:eastAsia="es-ES"/>
              </w:rPr>
              <w:t>32</w:t>
            </w:r>
          </w:p>
        </w:tc>
        <w:tc>
          <w:tcPr>
            <w:tcW w:w="1134"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216</w:t>
            </w:r>
          </w:p>
        </w:tc>
        <w:tc>
          <w:tcPr>
            <w:tcW w:w="1417"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2</w:t>
            </w:r>
          </w:p>
        </w:tc>
        <w:tc>
          <w:tcPr>
            <w:tcW w:w="709"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p>
        </w:tc>
        <w:tc>
          <w:tcPr>
            <w:tcW w:w="567" w:type="dxa"/>
            <w:tcBorders>
              <w:top w:val="nil"/>
              <w:left w:val="nil"/>
              <w:bottom w:val="single" w:sz="4" w:space="0" w:color="auto"/>
              <w:right w:val="single" w:sz="4" w:space="0" w:color="auto"/>
            </w:tcBorders>
            <w:shd w:val="clear" w:color="auto" w:fill="auto"/>
            <w:noWrap/>
            <w:vAlign w:val="bottom"/>
            <w:hideMark/>
          </w:tcPr>
          <w:p w:rsidR="00600395" w:rsidRPr="00CA1F6B" w:rsidRDefault="00600395" w:rsidP="00CA1F6B">
            <w:pPr>
              <w:spacing w:after="0" w:line="240" w:lineRule="auto"/>
              <w:jc w:val="center"/>
              <w:rPr>
                <w:rFonts w:asciiTheme="majorHAnsi" w:eastAsia="Times New Roman" w:hAnsiTheme="majorHAnsi" w:cs="Arial"/>
                <w:bCs/>
                <w:lang w:eastAsia="es-ES"/>
              </w:rPr>
            </w:pPr>
            <w:r w:rsidRPr="00CA1F6B">
              <w:rPr>
                <w:rFonts w:asciiTheme="majorHAnsi" w:eastAsia="Times New Roman" w:hAnsiTheme="majorHAnsi" w:cs="Arial"/>
                <w:bCs/>
                <w:lang w:eastAsia="es-ES"/>
              </w:rPr>
              <w:t>248</w:t>
            </w:r>
          </w:p>
        </w:tc>
        <w:tc>
          <w:tcPr>
            <w:tcW w:w="567" w:type="dxa"/>
            <w:tcBorders>
              <w:top w:val="nil"/>
              <w:left w:val="nil"/>
              <w:bottom w:val="single" w:sz="4" w:space="0" w:color="auto"/>
              <w:right w:val="single" w:sz="8" w:space="0" w:color="auto"/>
            </w:tcBorders>
            <w:shd w:val="clear" w:color="auto" w:fill="auto"/>
            <w:noWrap/>
            <w:vAlign w:val="bottom"/>
            <w:hideMark/>
          </w:tcPr>
          <w:p w:rsidR="00600395" w:rsidRPr="00CA1F6B" w:rsidRDefault="00600395" w:rsidP="00CA1F6B">
            <w:pPr>
              <w:spacing w:after="0" w:line="240" w:lineRule="auto"/>
              <w:jc w:val="center"/>
              <w:rPr>
                <w:rFonts w:asciiTheme="majorHAnsi" w:eastAsia="Times New Roman" w:hAnsiTheme="majorHAnsi" w:cs="Arial"/>
                <w:highlight w:val="yellow"/>
                <w:lang w:eastAsia="es-ES"/>
              </w:rPr>
            </w:pPr>
          </w:p>
        </w:tc>
      </w:tr>
      <w:tr w:rsidR="00600395" w:rsidRPr="00CA1F6B" w:rsidTr="00246EC9">
        <w:trPr>
          <w:trHeight w:val="240"/>
        </w:trPr>
        <w:tc>
          <w:tcPr>
            <w:tcW w:w="160" w:type="dxa"/>
            <w:tcBorders>
              <w:top w:val="nil"/>
              <w:left w:val="nil"/>
              <w:bottom w:val="nil"/>
              <w:right w:val="nil"/>
            </w:tcBorders>
            <w:shd w:val="clear" w:color="auto" w:fill="auto"/>
            <w:noWrap/>
            <w:vAlign w:val="bottom"/>
            <w:hideMark/>
          </w:tcPr>
          <w:p w:rsidR="00600395" w:rsidRPr="00CA1F6B" w:rsidRDefault="00600395" w:rsidP="00CA1F6B">
            <w:pPr>
              <w:spacing w:after="0" w:line="240" w:lineRule="auto"/>
              <w:rPr>
                <w:rFonts w:asciiTheme="majorHAnsi" w:eastAsia="Times New Roman" w:hAnsiTheme="majorHAnsi" w:cs="Arial"/>
                <w:lang w:eastAsia="es-ES"/>
              </w:rPr>
            </w:pPr>
          </w:p>
        </w:tc>
        <w:tc>
          <w:tcPr>
            <w:tcW w:w="549" w:type="dxa"/>
            <w:tcBorders>
              <w:top w:val="nil"/>
              <w:left w:val="single" w:sz="8" w:space="0" w:color="auto"/>
              <w:bottom w:val="single" w:sz="4" w:space="0" w:color="auto"/>
              <w:right w:val="nil"/>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US"/>
              </w:rPr>
            </w:pPr>
            <w:r w:rsidRPr="00CA1F6B">
              <w:rPr>
                <w:rFonts w:asciiTheme="majorHAnsi" w:eastAsia="Times New Roman" w:hAnsiTheme="majorHAnsi" w:cs="Arial"/>
                <w:lang w:eastAsia="es-US"/>
              </w:rPr>
              <w:t>16</w:t>
            </w:r>
          </w:p>
        </w:tc>
        <w:tc>
          <w:tcPr>
            <w:tcW w:w="3544" w:type="dxa"/>
            <w:gridSpan w:val="2"/>
            <w:tcBorders>
              <w:top w:val="nil"/>
              <w:left w:val="single" w:sz="8" w:space="0" w:color="auto"/>
              <w:bottom w:val="single" w:sz="4" w:space="0" w:color="auto"/>
              <w:right w:val="single" w:sz="8" w:space="0" w:color="auto"/>
            </w:tcBorders>
            <w:shd w:val="clear" w:color="auto" w:fill="auto"/>
            <w:noWrap/>
            <w:vAlign w:val="bottom"/>
          </w:tcPr>
          <w:p w:rsidR="00600395" w:rsidRPr="00CA1F6B" w:rsidRDefault="00600395" w:rsidP="00CA1F6B">
            <w:pPr>
              <w:spacing w:after="0" w:line="240" w:lineRule="auto"/>
              <w:rPr>
                <w:rFonts w:asciiTheme="majorHAnsi" w:eastAsia="Times New Roman" w:hAnsiTheme="majorHAnsi" w:cs="Arial"/>
                <w:lang w:eastAsia="es-US"/>
              </w:rPr>
            </w:pPr>
            <w:r w:rsidRPr="00CA1F6B">
              <w:rPr>
                <w:rFonts w:asciiTheme="majorHAnsi" w:eastAsia="Times New Roman" w:hAnsiTheme="majorHAnsi" w:cs="Arial"/>
                <w:lang w:eastAsia="es-US"/>
              </w:rPr>
              <w:t>Práctica Preprofesional</w:t>
            </w:r>
          </w:p>
        </w:tc>
        <w:tc>
          <w:tcPr>
            <w:tcW w:w="850" w:type="dxa"/>
            <w:tcBorders>
              <w:top w:val="single" w:sz="4" w:space="0" w:color="auto"/>
              <w:left w:val="nil"/>
              <w:bottom w:val="nil"/>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bCs/>
                <w:lang w:eastAsia="es-ES"/>
              </w:rPr>
            </w:pPr>
            <w:r w:rsidRPr="00CA1F6B">
              <w:rPr>
                <w:rFonts w:asciiTheme="majorHAnsi" w:eastAsia="Times New Roman" w:hAnsiTheme="majorHAnsi" w:cs="Arial"/>
                <w:lang w:eastAsia="es-ES"/>
              </w:rPr>
              <w:t>864</w:t>
            </w:r>
          </w:p>
        </w:tc>
        <w:tc>
          <w:tcPr>
            <w:tcW w:w="993" w:type="dxa"/>
            <w:tcBorders>
              <w:top w:val="single" w:sz="4" w:space="0" w:color="auto"/>
              <w:left w:val="nil"/>
              <w:bottom w:val="nil"/>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bCs/>
                <w:lang w:eastAsia="es-ES"/>
              </w:rPr>
            </w:pPr>
          </w:p>
        </w:tc>
        <w:tc>
          <w:tcPr>
            <w:tcW w:w="1134"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864</w:t>
            </w:r>
          </w:p>
        </w:tc>
        <w:tc>
          <w:tcPr>
            <w:tcW w:w="1417"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p>
        </w:tc>
        <w:tc>
          <w:tcPr>
            <w:tcW w:w="709"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p>
        </w:tc>
        <w:tc>
          <w:tcPr>
            <w:tcW w:w="567" w:type="dxa"/>
            <w:tcBorders>
              <w:top w:val="nil"/>
              <w:left w:val="nil"/>
              <w:bottom w:val="single" w:sz="4" w:space="0" w:color="auto"/>
              <w:right w:val="single" w:sz="4" w:space="0" w:color="auto"/>
            </w:tcBorders>
            <w:shd w:val="clear" w:color="auto" w:fill="auto"/>
            <w:noWrap/>
            <w:vAlign w:val="bottom"/>
            <w:hideMark/>
          </w:tcPr>
          <w:p w:rsidR="00600395" w:rsidRPr="00CA1F6B" w:rsidRDefault="00600395" w:rsidP="00CA1F6B">
            <w:pPr>
              <w:spacing w:after="0" w:line="240" w:lineRule="auto"/>
              <w:jc w:val="center"/>
              <w:rPr>
                <w:rFonts w:asciiTheme="majorHAnsi" w:eastAsia="Times New Roman" w:hAnsiTheme="majorHAnsi" w:cs="Arial"/>
                <w:bCs/>
                <w:lang w:eastAsia="es-ES"/>
              </w:rPr>
            </w:pPr>
          </w:p>
        </w:tc>
        <w:tc>
          <w:tcPr>
            <w:tcW w:w="567" w:type="dxa"/>
            <w:tcBorders>
              <w:top w:val="nil"/>
              <w:left w:val="nil"/>
              <w:bottom w:val="single" w:sz="4" w:space="0" w:color="auto"/>
              <w:right w:val="single" w:sz="8" w:space="0" w:color="auto"/>
            </w:tcBorders>
            <w:shd w:val="clear" w:color="auto" w:fill="auto"/>
            <w:noWrap/>
            <w:vAlign w:val="bottom"/>
            <w:hideMark/>
          </w:tcPr>
          <w:p w:rsidR="00600395" w:rsidRPr="00CA1F6B" w:rsidRDefault="00600395" w:rsidP="00CA1F6B">
            <w:pPr>
              <w:spacing w:after="0" w:line="240" w:lineRule="auto"/>
              <w:ind w:right="-50"/>
              <w:jc w:val="center"/>
              <w:rPr>
                <w:rFonts w:asciiTheme="majorHAnsi" w:eastAsia="Times New Roman" w:hAnsiTheme="majorHAnsi" w:cs="Arial"/>
                <w:lang w:eastAsia="es-ES"/>
              </w:rPr>
            </w:pPr>
            <w:r w:rsidRPr="00CA1F6B">
              <w:rPr>
                <w:rFonts w:asciiTheme="majorHAnsi" w:eastAsia="Times New Roman" w:hAnsiTheme="majorHAnsi" w:cs="Arial"/>
                <w:lang w:eastAsia="es-ES"/>
              </w:rPr>
              <w:t>864</w:t>
            </w:r>
          </w:p>
        </w:tc>
      </w:tr>
      <w:tr w:rsidR="00600395" w:rsidRPr="00CA1F6B" w:rsidTr="00246EC9">
        <w:trPr>
          <w:trHeight w:val="206"/>
        </w:trPr>
        <w:tc>
          <w:tcPr>
            <w:tcW w:w="160" w:type="dxa"/>
            <w:tcBorders>
              <w:top w:val="nil"/>
              <w:left w:val="nil"/>
              <w:bottom w:val="nil"/>
              <w:right w:val="nil"/>
            </w:tcBorders>
            <w:shd w:val="clear" w:color="auto" w:fill="auto"/>
            <w:noWrap/>
            <w:vAlign w:val="bottom"/>
            <w:hideMark/>
          </w:tcPr>
          <w:p w:rsidR="00600395" w:rsidRPr="00CA1F6B" w:rsidRDefault="00600395" w:rsidP="00CA1F6B">
            <w:pPr>
              <w:spacing w:after="0" w:line="240" w:lineRule="auto"/>
              <w:jc w:val="center"/>
              <w:rPr>
                <w:rFonts w:asciiTheme="majorHAnsi" w:eastAsia="Times New Roman" w:hAnsiTheme="majorHAnsi" w:cs="Arial"/>
                <w:lang w:eastAsia="es-ES"/>
              </w:rPr>
            </w:pPr>
          </w:p>
        </w:tc>
        <w:tc>
          <w:tcPr>
            <w:tcW w:w="549" w:type="dxa"/>
            <w:tcBorders>
              <w:top w:val="nil"/>
              <w:left w:val="single" w:sz="8" w:space="0" w:color="auto"/>
              <w:bottom w:val="single" w:sz="4" w:space="0" w:color="auto"/>
              <w:right w:val="nil"/>
            </w:tcBorders>
            <w:shd w:val="clear" w:color="auto" w:fill="auto"/>
            <w:noWrap/>
            <w:vAlign w:val="bottom"/>
            <w:hideMark/>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17</w:t>
            </w:r>
          </w:p>
        </w:tc>
        <w:tc>
          <w:tcPr>
            <w:tcW w:w="3544" w:type="dxa"/>
            <w:gridSpan w:val="2"/>
            <w:tcBorders>
              <w:top w:val="nil"/>
              <w:left w:val="single" w:sz="8" w:space="0" w:color="auto"/>
              <w:bottom w:val="single" w:sz="4" w:space="0" w:color="auto"/>
              <w:right w:val="single" w:sz="8" w:space="0" w:color="auto"/>
            </w:tcBorders>
            <w:shd w:val="clear" w:color="auto" w:fill="auto"/>
            <w:noWrap/>
            <w:vAlign w:val="bottom"/>
          </w:tcPr>
          <w:p w:rsidR="00600395" w:rsidRPr="00CA1F6B" w:rsidRDefault="00600395" w:rsidP="00CA1F6B">
            <w:pPr>
              <w:spacing w:after="0" w:line="240" w:lineRule="auto"/>
              <w:rPr>
                <w:rFonts w:asciiTheme="majorHAnsi" w:eastAsia="Times New Roman" w:hAnsiTheme="majorHAnsi" w:cs="Arial"/>
                <w:lang w:eastAsia="es-US"/>
              </w:rPr>
            </w:pPr>
            <w:r w:rsidRPr="00CA1F6B">
              <w:rPr>
                <w:rFonts w:asciiTheme="majorHAnsi" w:hAnsiTheme="majorHAnsi" w:cs="Arial"/>
              </w:rPr>
              <w:t>Preparación para la culminación de estudio</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bCs/>
                <w:lang w:eastAsia="es-ES"/>
              </w:rPr>
            </w:pPr>
            <w:r w:rsidRPr="00CA1F6B">
              <w:rPr>
                <w:rFonts w:asciiTheme="majorHAnsi" w:eastAsia="Times New Roman" w:hAnsiTheme="majorHAnsi" w:cs="Arial"/>
                <w:bCs/>
                <w:lang w:eastAsia="es-ES"/>
              </w:rPr>
              <w:t>96</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bCs/>
                <w:lang w:eastAsia="es-ES"/>
              </w:rPr>
            </w:pPr>
          </w:p>
        </w:tc>
        <w:tc>
          <w:tcPr>
            <w:tcW w:w="1134"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bCs/>
                <w:lang w:eastAsia="es-ES"/>
              </w:rPr>
              <w:t>96</w:t>
            </w:r>
          </w:p>
        </w:tc>
        <w:tc>
          <w:tcPr>
            <w:tcW w:w="1417"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3</w:t>
            </w:r>
          </w:p>
        </w:tc>
        <w:tc>
          <w:tcPr>
            <w:tcW w:w="709" w:type="dxa"/>
            <w:tcBorders>
              <w:top w:val="nil"/>
              <w:left w:val="nil"/>
              <w:bottom w:val="single" w:sz="4"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p>
        </w:tc>
        <w:tc>
          <w:tcPr>
            <w:tcW w:w="567" w:type="dxa"/>
            <w:tcBorders>
              <w:top w:val="nil"/>
              <w:left w:val="nil"/>
              <w:bottom w:val="single" w:sz="4" w:space="0" w:color="auto"/>
              <w:right w:val="single" w:sz="4" w:space="0" w:color="auto"/>
            </w:tcBorders>
            <w:shd w:val="clear" w:color="auto" w:fill="auto"/>
            <w:noWrap/>
            <w:vAlign w:val="bottom"/>
            <w:hideMark/>
          </w:tcPr>
          <w:p w:rsidR="00600395" w:rsidRPr="00CA1F6B" w:rsidRDefault="00600395" w:rsidP="00CA1F6B">
            <w:pPr>
              <w:spacing w:after="0" w:line="240" w:lineRule="auto"/>
              <w:jc w:val="center"/>
              <w:rPr>
                <w:rFonts w:asciiTheme="majorHAnsi" w:eastAsia="Times New Roman" w:hAnsiTheme="majorHAnsi" w:cs="Arial"/>
                <w:bCs/>
                <w:lang w:eastAsia="es-ES"/>
              </w:rPr>
            </w:pPr>
          </w:p>
        </w:tc>
        <w:tc>
          <w:tcPr>
            <w:tcW w:w="567" w:type="dxa"/>
            <w:tcBorders>
              <w:top w:val="nil"/>
              <w:left w:val="nil"/>
              <w:bottom w:val="single" w:sz="4" w:space="0" w:color="auto"/>
              <w:right w:val="single" w:sz="8" w:space="0" w:color="auto"/>
            </w:tcBorders>
            <w:shd w:val="clear" w:color="auto" w:fill="auto"/>
            <w:noWrap/>
            <w:vAlign w:val="bottom"/>
            <w:hideMark/>
          </w:tcPr>
          <w:p w:rsidR="00600395" w:rsidRPr="00CA1F6B" w:rsidRDefault="00600395" w:rsidP="00CA1F6B">
            <w:pPr>
              <w:spacing w:after="0" w:line="240" w:lineRule="auto"/>
              <w:ind w:right="-50"/>
              <w:jc w:val="center"/>
              <w:rPr>
                <w:rFonts w:asciiTheme="majorHAnsi" w:eastAsia="Times New Roman" w:hAnsiTheme="majorHAnsi" w:cs="Arial"/>
                <w:lang w:eastAsia="es-ES"/>
              </w:rPr>
            </w:pPr>
            <w:r w:rsidRPr="00CA1F6B">
              <w:rPr>
                <w:rFonts w:asciiTheme="majorHAnsi" w:eastAsia="Times New Roman" w:hAnsiTheme="majorHAnsi" w:cs="Arial"/>
                <w:lang w:eastAsia="es-ES"/>
              </w:rPr>
              <w:t>96</w:t>
            </w:r>
          </w:p>
        </w:tc>
      </w:tr>
      <w:tr w:rsidR="00600395" w:rsidRPr="00CA1F6B" w:rsidTr="00246EC9">
        <w:trPr>
          <w:trHeight w:val="569"/>
        </w:trPr>
        <w:tc>
          <w:tcPr>
            <w:tcW w:w="160" w:type="dxa"/>
            <w:tcBorders>
              <w:top w:val="nil"/>
              <w:left w:val="nil"/>
              <w:bottom w:val="nil"/>
              <w:right w:val="nil"/>
            </w:tcBorders>
            <w:shd w:val="clear" w:color="auto" w:fill="auto"/>
            <w:noWrap/>
            <w:vAlign w:val="bottom"/>
            <w:hideMark/>
          </w:tcPr>
          <w:p w:rsidR="00600395" w:rsidRPr="00CA1F6B" w:rsidRDefault="00600395" w:rsidP="00CA1F6B">
            <w:pPr>
              <w:spacing w:after="0" w:line="240" w:lineRule="auto"/>
              <w:rPr>
                <w:rFonts w:asciiTheme="majorHAnsi" w:eastAsia="Times New Roman" w:hAnsiTheme="majorHAnsi" w:cs="Arial"/>
                <w:lang w:eastAsia="es-ES"/>
              </w:rPr>
            </w:pPr>
          </w:p>
        </w:tc>
        <w:tc>
          <w:tcPr>
            <w:tcW w:w="409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00395" w:rsidRPr="00CA1F6B" w:rsidRDefault="00600395" w:rsidP="00CA1F6B">
            <w:pPr>
              <w:spacing w:after="0" w:line="240" w:lineRule="auto"/>
              <w:rPr>
                <w:rFonts w:asciiTheme="majorHAnsi" w:eastAsia="Times New Roman" w:hAnsiTheme="majorHAnsi" w:cs="Arial"/>
                <w:b/>
                <w:bCs/>
                <w:lang w:eastAsia="es-ES"/>
              </w:rPr>
            </w:pPr>
            <w:r w:rsidRPr="00CA1F6B">
              <w:rPr>
                <w:rFonts w:asciiTheme="majorHAnsi" w:eastAsia="Times New Roman" w:hAnsiTheme="majorHAnsi" w:cs="Arial"/>
                <w:b/>
                <w:bCs/>
                <w:lang w:eastAsia="es-ES"/>
              </w:rPr>
              <w:t xml:space="preserve"> TOTAL DE HORAS DEL CURRÍCULO BASE  POR  FORMA Y POR AÑO </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600395" w:rsidRPr="00CA1F6B" w:rsidRDefault="00600395" w:rsidP="00CA1F6B">
            <w:pPr>
              <w:spacing w:after="0" w:line="240" w:lineRule="auto"/>
              <w:jc w:val="center"/>
              <w:rPr>
                <w:rFonts w:asciiTheme="majorHAnsi" w:eastAsia="Times New Roman" w:hAnsiTheme="majorHAnsi" w:cs="Arial"/>
                <w:b/>
                <w:bCs/>
                <w:lang w:eastAsia="es-ES"/>
              </w:rPr>
            </w:pPr>
            <w:r w:rsidRPr="00CA1F6B">
              <w:rPr>
                <w:rFonts w:asciiTheme="majorHAnsi" w:eastAsia="Times New Roman" w:hAnsiTheme="majorHAnsi" w:cs="Arial"/>
                <w:b/>
                <w:bCs/>
                <w:lang w:eastAsia="es-ES"/>
              </w:rPr>
              <w:t>2298</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600395" w:rsidRPr="00CA1F6B" w:rsidRDefault="00600395" w:rsidP="00CA1F6B">
            <w:pPr>
              <w:spacing w:after="0" w:line="240" w:lineRule="auto"/>
              <w:jc w:val="center"/>
              <w:rPr>
                <w:rFonts w:asciiTheme="majorHAnsi" w:eastAsia="Times New Roman" w:hAnsiTheme="majorHAnsi" w:cs="Arial"/>
                <w:b/>
                <w:bCs/>
                <w:lang w:eastAsia="es-ES"/>
              </w:rPr>
            </w:pPr>
            <w:r w:rsidRPr="00CA1F6B">
              <w:rPr>
                <w:rFonts w:asciiTheme="majorHAnsi" w:eastAsia="Times New Roman" w:hAnsiTheme="majorHAnsi" w:cs="Arial"/>
                <w:b/>
                <w:bCs/>
                <w:lang w:eastAsia="es-ES"/>
              </w:rPr>
              <w:t>594</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600395" w:rsidRPr="00CA1F6B" w:rsidRDefault="00600395" w:rsidP="00CA1F6B">
            <w:pPr>
              <w:spacing w:after="0" w:line="240" w:lineRule="auto"/>
              <w:jc w:val="center"/>
              <w:rPr>
                <w:rFonts w:asciiTheme="majorHAnsi" w:eastAsia="Times New Roman" w:hAnsiTheme="majorHAnsi" w:cs="Arial"/>
                <w:b/>
                <w:bCs/>
                <w:lang w:eastAsia="es-ES"/>
              </w:rPr>
            </w:pPr>
            <w:r w:rsidRPr="00CA1F6B">
              <w:rPr>
                <w:rFonts w:asciiTheme="majorHAnsi" w:eastAsia="Times New Roman" w:hAnsiTheme="majorHAnsi" w:cs="Arial"/>
                <w:b/>
                <w:bCs/>
                <w:lang w:eastAsia="es-ES"/>
              </w:rPr>
              <w:t>1704</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600395" w:rsidRPr="00CA1F6B" w:rsidRDefault="00600395" w:rsidP="00CA1F6B">
            <w:pPr>
              <w:spacing w:after="0" w:line="240" w:lineRule="auto"/>
              <w:jc w:val="center"/>
              <w:rPr>
                <w:rFonts w:asciiTheme="majorHAnsi" w:eastAsia="Times New Roman" w:hAnsiTheme="majorHAnsi" w:cs="Arial"/>
                <w:b/>
                <w:bCs/>
                <w:lang w:eastAsia="es-ES"/>
              </w:rPr>
            </w:pPr>
            <w:r w:rsidRPr="00CA1F6B">
              <w:rPr>
                <w:rFonts w:asciiTheme="majorHAnsi" w:eastAsia="Times New Roman" w:hAnsiTheme="majorHAnsi" w:cs="Arial"/>
                <w:b/>
                <w:bCs/>
                <w:lang w:eastAsia="es-ES"/>
              </w:rPr>
              <w:t>6</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600395" w:rsidRPr="00CA1F6B" w:rsidRDefault="00600395" w:rsidP="00CA1F6B">
            <w:pPr>
              <w:spacing w:after="0" w:line="240" w:lineRule="auto"/>
              <w:jc w:val="center"/>
              <w:rPr>
                <w:rFonts w:asciiTheme="majorHAnsi" w:eastAsia="Times New Roman" w:hAnsiTheme="majorHAnsi" w:cs="Arial"/>
                <w:b/>
                <w:bCs/>
                <w:lang w:eastAsia="es-ES"/>
              </w:rPr>
            </w:pPr>
            <w:r w:rsidRPr="00CA1F6B">
              <w:rPr>
                <w:rFonts w:asciiTheme="majorHAnsi" w:eastAsia="Times New Roman" w:hAnsiTheme="majorHAnsi" w:cs="Arial"/>
                <w:b/>
                <w:bCs/>
                <w:lang w:eastAsia="es-ES"/>
              </w:rPr>
              <w:t>742</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600395" w:rsidRPr="00CA1F6B" w:rsidRDefault="00600395" w:rsidP="00CA1F6B">
            <w:pPr>
              <w:spacing w:after="0" w:line="240" w:lineRule="auto"/>
              <w:jc w:val="center"/>
              <w:rPr>
                <w:rFonts w:asciiTheme="majorHAnsi" w:eastAsia="Times New Roman" w:hAnsiTheme="majorHAnsi" w:cs="Arial"/>
                <w:b/>
                <w:bCs/>
                <w:lang w:eastAsia="es-ES"/>
              </w:rPr>
            </w:pPr>
            <w:r w:rsidRPr="00CA1F6B">
              <w:rPr>
                <w:rFonts w:asciiTheme="majorHAnsi" w:eastAsia="Times New Roman" w:hAnsiTheme="majorHAnsi" w:cs="Arial"/>
                <w:b/>
                <w:bCs/>
                <w:lang w:eastAsia="es-ES"/>
              </w:rPr>
              <w:t>596</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600395" w:rsidRPr="00CA1F6B" w:rsidRDefault="00600395" w:rsidP="00CA1F6B">
            <w:pPr>
              <w:spacing w:after="0" w:line="240" w:lineRule="auto"/>
              <w:jc w:val="center"/>
              <w:rPr>
                <w:rFonts w:asciiTheme="majorHAnsi" w:eastAsia="Times New Roman" w:hAnsiTheme="majorHAnsi" w:cs="Arial"/>
                <w:b/>
                <w:bCs/>
                <w:lang w:eastAsia="es-ES"/>
              </w:rPr>
            </w:pPr>
            <w:r w:rsidRPr="00CA1F6B">
              <w:rPr>
                <w:rFonts w:asciiTheme="majorHAnsi" w:eastAsia="Times New Roman" w:hAnsiTheme="majorHAnsi" w:cs="Arial"/>
                <w:b/>
                <w:bCs/>
                <w:lang w:eastAsia="es-ES"/>
              </w:rPr>
              <w:t>960</w:t>
            </w:r>
          </w:p>
        </w:tc>
      </w:tr>
      <w:tr w:rsidR="00600395" w:rsidRPr="00CA1F6B" w:rsidTr="00246EC9">
        <w:trPr>
          <w:trHeight w:val="117"/>
        </w:trPr>
        <w:tc>
          <w:tcPr>
            <w:tcW w:w="160" w:type="dxa"/>
            <w:tcBorders>
              <w:top w:val="nil"/>
              <w:left w:val="nil"/>
              <w:bottom w:val="nil"/>
              <w:right w:val="nil"/>
            </w:tcBorders>
            <w:shd w:val="clear" w:color="auto" w:fill="auto"/>
            <w:noWrap/>
            <w:vAlign w:val="bottom"/>
            <w:hideMark/>
          </w:tcPr>
          <w:p w:rsidR="00600395" w:rsidRPr="00CA1F6B" w:rsidRDefault="00600395" w:rsidP="00CA1F6B">
            <w:pPr>
              <w:spacing w:after="0" w:line="240" w:lineRule="auto"/>
              <w:rPr>
                <w:rFonts w:asciiTheme="majorHAnsi" w:eastAsia="Times New Roman" w:hAnsiTheme="majorHAnsi" w:cs="Arial"/>
                <w:lang w:eastAsia="es-ES"/>
              </w:rPr>
            </w:pPr>
          </w:p>
        </w:tc>
        <w:tc>
          <w:tcPr>
            <w:tcW w:w="10330" w:type="dxa"/>
            <w:gridSpan w:val="10"/>
            <w:tcBorders>
              <w:top w:val="single" w:sz="8" w:space="0" w:color="auto"/>
              <w:left w:val="single" w:sz="8" w:space="0" w:color="auto"/>
              <w:bottom w:val="nil"/>
              <w:right w:val="single" w:sz="8" w:space="0" w:color="000000"/>
            </w:tcBorders>
            <w:shd w:val="clear" w:color="auto" w:fill="auto"/>
            <w:noWrap/>
            <w:hideMark/>
          </w:tcPr>
          <w:p w:rsidR="00600395" w:rsidRPr="00CA1F6B" w:rsidRDefault="00600395" w:rsidP="00CA1F6B">
            <w:pPr>
              <w:spacing w:after="0" w:line="240" w:lineRule="auto"/>
              <w:jc w:val="center"/>
              <w:rPr>
                <w:rFonts w:asciiTheme="majorHAnsi" w:eastAsia="Times New Roman" w:hAnsiTheme="majorHAnsi" w:cs="Arial"/>
                <w:b/>
                <w:bCs/>
                <w:lang w:eastAsia="es-ES"/>
              </w:rPr>
            </w:pPr>
            <w:r w:rsidRPr="00CA1F6B">
              <w:rPr>
                <w:rFonts w:asciiTheme="majorHAnsi" w:eastAsia="Times New Roman" w:hAnsiTheme="majorHAnsi" w:cs="Arial"/>
                <w:b/>
                <w:bCs/>
                <w:lang w:eastAsia="es-ES"/>
              </w:rPr>
              <w:t>CURRÍCULO PROPIO Y/O CURRÍCULO OPTATIVO</w:t>
            </w:r>
          </w:p>
        </w:tc>
      </w:tr>
      <w:tr w:rsidR="00600395" w:rsidRPr="00CA1F6B" w:rsidTr="00246EC9">
        <w:trPr>
          <w:trHeight w:val="330"/>
        </w:trPr>
        <w:tc>
          <w:tcPr>
            <w:tcW w:w="160" w:type="dxa"/>
            <w:tcBorders>
              <w:top w:val="nil"/>
              <w:left w:val="nil"/>
              <w:bottom w:val="nil"/>
              <w:right w:val="nil"/>
            </w:tcBorders>
            <w:shd w:val="clear" w:color="auto" w:fill="auto"/>
            <w:noWrap/>
            <w:vAlign w:val="bottom"/>
            <w:hideMark/>
          </w:tcPr>
          <w:p w:rsidR="00600395" w:rsidRPr="00CA1F6B" w:rsidRDefault="00600395" w:rsidP="00CA1F6B">
            <w:pPr>
              <w:spacing w:after="0" w:line="240" w:lineRule="auto"/>
              <w:rPr>
                <w:rFonts w:asciiTheme="majorHAnsi" w:eastAsia="Times New Roman" w:hAnsiTheme="majorHAnsi" w:cs="Arial"/>
                <w:lang w:eastAsia="es-ES"/>
              </w:rPr>
            </w:pPr>
          </w:p>
        </w:tc>
        <w:tc>
          <w:tcPr>
            <w:tcW w:w="691"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1</w:t>
            </w:r>
          </w:p>
        </w:tc>
        <w:tc>
          <w:tcPr>
            <w:tcW w:w="3402" w:type="dxa"/>
            <w:tcBorders>
              <w:top w:val="single" w:sz="8" w:space="0" w:color="auto"/>
              <w:left w:val="nil"/>
              <w:bottom w:val="single" w:sz="4" w:space="0" w:color="auto"/>
              <w:right w:val="single" w:sz="4" w:space="0" w:color="auto"/>
            </w:tcBorders>
            <w:shd w:val="clear" w:color="auto" w:fill="auto"/>
            <w:noWrap/>
            <w:vAlign w:val="bottom"/>
            <w:hideMark/>
          </w:tcPr>
          <w:p w:rsidR="00600395" w:rsidRPr="00CA1F6B" w:rsidRDefault="00600395" w:rsidP="00CA1F6B">
            <w:pPr>
              <w:spacing w:after="0" w:line="240" w:lineRule="auto"/>
              <w:rPr>
                <w:rFonts w:asciiTheme="majorHAnsi" w:eastAsia="Times New Roman" w:hAnsiTheme="majorHAnsi" w:cs="Arial"/>
                <w:lang w:eastAsia="es-US"/>
              </w:rPr>
            </w:pPr>
            <w:r w:rsidRPr="00CA1F6B">
              <w:rPr>
                <w:rFonts w:asciiTheme="majorHAnsi" w:eastAsia="Times New Roman" w:hAnsiTheme="majorHAnsi" w:cs="Arial"/>
                <w:lang w:eastAsia="es-US"/>
              </w:rPr>
              <w:t>Propia I</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36</w:t>
            </w:r>
          </w:p>
        </w:tc>
        <w:tc>
          <w:tcPr>
            <w:tcW w:w="993" w:type="dxa"/>
            <w:tcBorders>
              <w:top w:val="single" w:sz="8" w:space="0" w:color="auto"/>
              <w:left w:val="nil"/>
              <w:bottom w:val="single" w:sz="4" w:space="0" w:color="auto"/>
              <w:right w:val="single" w:sz="4" w:space="0" w:color="auto"/>
            </w:tcBorders>
            <w:shd w:val="clear" w:color="auto" w:fill="auto"/>
            <w:noWrap/>
            <w:vAlign w:val="center"/>
            <w:hideMark/>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36</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rsidR="00600395" w:rsidRPr="00CA1F6B" w:rsidRDefault="00600395" w:rsidP="00CA1F6B">
            <w:pPr>
              <w:spacing w:after="0" w:line="240" w:lineRule="auto"/>
              <w:jc w:val="center"/>
              <w:rPr>
                <w:rFonts w:asciiTheme="majorHAnsi" w:eastAsia="Times New Roman" w:hAnsiTheme="majorHAnsi" w:cs="Arial"/>
                <w:lang w:eastAsia="es-ES"/>
              </w:rPr>
            </w:pPr>
          </w:p>
        </w:tc>
        <w:tc>
          <w:tcPr>
            <w:tcW w:w="1417" w:type="dxa"/>
            <w:tcBorders>
              <w:top w:val="single" w:sz="8" w:space="0" w:color="auto"/>
              <w:left w:val="nil"/>
              <w:bottom w:val="single" w:sz="4" w:space="0" w:color="auto"/>
              <w:right w:val="single" w:sz="4" w:space="0" w:color="auto"/>
            </w:tcBorders>
            <w:shd w:val="clear" w:color="auto" w:fill="auto"/>
            <w:noWrap/>
            <w:vAlign w:val="bottom"/>
            <w:hideMark/>
          </w:tcPr>
          <w:p w:rsidR="00600395" w:rsidRPr="00CA1F6B" w:rsidRDefault="00600395" w:rsidP="00CA1F6B">
            <w:pPr>
              <w:spacing w:after="0" w:line="240" w:lineRule="auto"/>
              <w:jc w:val="center"/>
              <w:rPr>
                <w:rFonts w:asciiTheme="majorHAnsi" w:eastAsia="Times New Roman" w:hAnsiTheme="majorHAnsi" w:cs="Arial"/>
                <w:b/>
                <w:bCs/>
                <w:lang w:eastAsia="es-ES"/>
              </w:rPr>
            </w:pP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rsidR="00600395" w:rsidRPr="00CA1F6B" w:rsidRDefault="00600395" w:rsidP="00CA1F6B">
            <w:pPr>
              <w:spacing w:after="0" w:line="240" w:lineRule="auto"/>
              <w:jc w:val="center"/>
              <w:rPr>
                <w:rFonts w:asciiTheme="majorHAnsi" w:eastAsia="Times New Roman" w:hAnsiTheme="majorHAnsi" w:cs="Arial"/>
                <w:bCs/>
                <w:lang w:eastAsia="es-ES"/>
              </w:rPr>
            </w:pPr>
            <w:r w:rsidRPr="00CA1F6B">
              <w:rPr>
                <w:rFonts w:asciiTheme="majorHAnsi" w:eastAsia="Times New Roman" w:hAnsiTheme="majorHAnsi" w:cs="Arial"/>
                <w:lang w:eastAsia="es-ES"/>
              </w:rPr>
              <w:t>36</w:t>
            </w:r>
          </w:p>
        </w:tc>
        <w:tc>
          <w:tcPr>
            <w:tcW w:w="567" w:type="dxa"/>
            <w:tcBorders>
              <w:top w:val="single" w:sz="8" w:space="0" w:color="auto"/>
              <w:left w:val="nil"/>
              <w:bottom w:val="single" w:sz="4" w:space="0" w:color="auto"/>
              <w:right w:val="single" w:sz="4" w:space="0" w:color="auto"/>
            </w:tcBorders>
            <w:shd w:val="clear" w:color="auto" w:fill="auto"/>
            <w:noWrap/>
            <w:vAlign w:val="bottom"/>
            <w:hideMark/>
          </w:tcPr>
          <w:p w:rsidR="00600395" w:rsidRPr="00CA1F6B" w:rsidRDefault="00600395" w:rsidP="00CA1F6B">
            <w:pPr>
              <w:spacing w:after="0" w:line="240" w:lineRule="auto"/>
              <w:jc w:val="center"/>
              <w:rPr>
                <w:rFonts w:asciiTheme="majorHAnsi" w:eastAsia="Times New Roman" w:hAnsiTheme="majorHAnsi" w:cs="Arial"/>
                <w:bCs/>
                <w:lang w:eastAsia="es-ES"/>
              </w:rPr>
            </w:pPr>
          </w:p>
        </w:tc>
        <w:tc>
          <w:tcPr>
            <w:tcW w:w="567" w:type="dxa"/>
            <w:tcBorders>
              <w:top w:val="single" w:sz="8" w:space="0" w:color="auto"/>
              <w:left w:val="nil"/>
              <w:bottom w:val="single" w:sz="4" w:space="0" w:color="auto"/>
              <w:right w:val="single" w:sz="8" w:space="0" w:color="auto"/>
            </w:tcBorders>
            <w:shd w:val="clear" w:color="auto" w:fill="auto"/>
            <w:noWrap/>
            <w:vAlign w:val="bottom"/>
            <w:hideMark/>
          </w:tcPr>
          <w:p w:rsidR="00600395" w:rsidRPr="00CA1F6B" w:rsidRDefault="00600395" w:rsidP="00CA1F6B">
            <w:pPr>
              <w:spacing w:after="0" w:line="240" w:lineRule="auto"/>
              <w:jc w:val="center"/>
              <w:rPr>
                <w:rFonts w:asciiTheme="majorHAnsi" w:eastAsia="Times New Roman" w:hAnsiTheme="majorHAnsi" w:cs="Arial"/>
                <w:bCs/>
                <w:lang w:eastAsia="es-ES"/>
              </w:rPr>
            </w:pPr>
            <w:r w:rsidRPr="00CA1F6B">
              <w:rPr>
                <w:rFonts w:asciiTheme="majorHAnsi" w:eastAsia="Times New Roman" w:hAnsiTheme="majorHAnsi" w:cs="Arial"/>
                <w:bCs/>
                <w:lang w:eastAsia="es-ES"/>
              </w:rPr>
              <w:t> </w:t>
            </w:r>
          </w:p>
        </w:tc>
      </w:tr>
      <w:tr w:rsidR="00600395" w:rsidRPr="00CA1F6B" w:rsidTr="00246EC9">
        <w:trPr>
          <w:trHeight w:val="315"/>
        </w:trPr>
        <w:tc>
          <w:tcPr>
            <w:tcW w:w="160" w:type="dxa"/>
            <w:tcBorders>
              <w:top w:val="nil"/>
              <w:left w:val="nil"/>
              <w:bottom w:val="nil"/>
              <w:right w:val="nil"/>
            </w:tcBorders>
            <w:shd w:val="clear" w:color="auto" w:fill="auto"/>
            <w:noWrap/>
            <w:vAlign w:val="bottom"/>
            <w:hideMark/>
          </w:tcPr>
          <w:p w:rsidR="00600395" w:rsidRPr="00CA1F6B" w:rsidRDefault="00600395" w:rsidP="00CA1F6B">
            <w:pPr>
              <w:spacing w:after="0" w:line="240" w:lineRule="auto"/>
              <w:rPr>
                <w:rFonts w:asciiTheme="majorHAnsi" w:eastAsia="Times New Roman" w:hAnsiTheme="majorHAnsi" w:cs="Arial"/>
                <w:lang w:eastAsia="es-ES"/>
              </w:rPr>
            </w:pPr>
          </w:p>
        </w:tc>
        <w:tc>
          <w:tcPr>
            <w:tcW w:w="691" w:type="dxa"/>
            <w:gridSpan w:val="2"/>
            <w:tcBorders>
              <w:top w:val="nil"/>
              <w:left w:val="single" w:sz="8" w:space="0" w:color="auto"/>
              <w:bottom w:val="single" w:sz="4" w:space="0" w:color="auto"/>
              <w:right w:val="single" w:sz="4" w:space="0" w:color="auto"/>
            </w:tcBorders>
            <w:shd w:val="clear" w:color="auto" w:fill="auto"/>
            <w:noWrap/>
            <w:vAlign w:val="bottom"/>
            <w:hideMark/>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2</w:t>
            </w:r>
          </w:p>
        </w:tc>
        <w:tc>
          <w:tcPr>
            <w:tcW w:w="3402" w:type="dxa"/>
            <w:tcBorders>
              <w:top w:val="nil"/>
              <w:left w:val="nil"/>
              <w:bottom w:val="single" w:sz="4" w:space="0" w:color="auto"/>
              <w:right w:val="single" w:sz="4" w:space="0" w:color="auto"/>
            </w:tcBorders>
            <w:shd w:val="clear" w:color="auto" w:fill="auto"/>
            <w:noWrap/>
            <w:vAlign w:val="bottom"/>
            <w:hideMark/>
          </w:tcPr>
          <w:p w:rsidR="00600395" w:rsidRPr="00CA1F6B" w:rsidRDefault="00600395" w:rsidP="00CA1F6B">
            <w:pPr>
              <w:spacing w:after="0" w:line="240" w:lineRule="auto"/>
              <w:rPr>
                <w:rFonts w:asciiTheme="majorHAnsi" w:eastAsia="Times New Roman" w:hAnsiTheme="majorHAnsi" w:cs="Arial"/>
                <w:bCs/>
                <w:lang w:eastAsia="es-ES"/>
              </w:rPr>
            </w:pPr>
            <w:r w:rsidRPr="00CA1F6B">
              <w:rPr>
                <w:rFonts w:asciiTheme="majorHAnsi" w:eastAsia="Times New Roman" w:hAnsiTheme="majorHAnsi" w:cs="Arial"/>
                <w:bCs/>
                <w:lang w:eastAsia="es-ES"/>
              </w:rPr>
              <w:t>Propia II</w:t>
            </w:r>
          </w:p>
        </w:tc>
        <w:tc>
          <w:tcPr>
            <w:tcW w:w="850" w:type="dxa"/>
            <w:tcBorders>
              <w:top w:val="nil"/>
              <w:left w:val="nil"/>
              <w:bottom w:val="single" w:sz="4" w:space="0" w:color="auto"/>
              <w:right w:val="single" w:sz="4" w:space="0" w:color="auto"/>
            </w:tcBorders>
            <w:shd w:val="clear" w:color="auto" w:fill="auto"/>
            <w:noWrap/>
            <w:vAlign w:val="center"/>
            <w:hideMark/>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32</w:t>
            </w:r>
          </w:p>
        </w:tc>
        <w:tc>
          <w:tcPr>
            <w:tcW w:w="993" w:type="dxa"/>
            <w:tcBorders>
              <w:top w:val="nil"/>
              <w:left w:val="nil"/>
              <w:bottom w:val="single" w:sz="4" w:space="0" w:color="auto"/>
              <w:right w:val="single" w:sz="4" w:space="0" w:color="auto"/>
            </w:tcBorders>
            <w:shd w:val="clear" w:color="auto" w:fill="auto"/>
            <w:noWrap/>
            <w:vAlign w:val="center"/>
            <w:hideMark/>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32</w:t>
            </w:r>
          </w:p>
        </w:tc>
        <w:tc>
          <w:tcPr>
            <w:tcW w:w="1134" w:type="dxa"/>
            <w:tcBorders>
              <w:top w:val="nil"/>
              <w:left w:val="nil"/>
              <w:bottom w:val="single" w:sz="4" w:space="0" w:color="auto"/>
              <w:right w:val="single" w:sz="4" w:space="0" w:color="auto"/>
            </w:tcBorders>
            <w:shd w:val="clear" w:color="auto" w:fill="auto"/>
            <w:noWrap/>
            <w:vAlign w:val="bottom"/>
            <w:hideMark/>
          </w:tcPr>
          <w:p w:rsidR="00600395" w:rsidRPr="00CA1F6B" w:rsidRDefault="00600395" w:rsidP="00CA1F6B">
            <w:pPr>
              <w:spacing w:after="0" w:line="240" w:lineRule="auto"/>
              <w:jc w:val="center"/>
              <w:rPr>
                <w:rFonts w:asciiTheme="majorHAnsi" w:eastAsia="Times New Roman" w:hAnsiTheme="majorHAnsi" w:cs="Arial"/>
                <w:b/>
                <w:bCs/>
                <w:lang w:eastAsia="es-ES"/>
              </w:rPr>
            </w:pPr>
          </w:p>
        </w:tc>
        <w:tc>
          <w:tcPr>
            <w:tcW w:w="1417" w:type="dxa"/>
            <w:tcBorders>
              <w:top w:val="nil"/>
              <w:left w:val="nil"/>
              <w:bottom w:val="single" w:sz="4" w:space="0" w:color="auto"/>
              <w:right w:val="single" w:sz="4" w:space="0" w:color="auto"/>
            </w:tcBorders>
            <w:shd w:val="clear" w:color="auto" w:fill="auto"/>
            <w:noWrap/>
            <w:vAlign w:val="bottom"/>
            <w:hideMark/>
          </w:tcPr>
          <w:p w:rsidR="00600395" w:rsidRPr="00CA1F6B" w:rsidRDefault="00600395" w:rsidP="00CA1F6B">
            <w:pPr>
              <w:spacing w:after="0" w:line="240" w:lineRule="auto"/>
              <w:jc w:val="center"/>
              <w:rPr>
                <w:rFonts w:asciiTheme="majorHAnsi" w:eastAsia="Times New Roman" w:hAnsiTheme="majorHAnsi" w:cs="Arial"/>
                <w:b/>
                <w:bCs/>
                <w:lang w:eastAsia="es-ES"/>
              </w:rPr>
            </w:pPr>
          </w:p>
        </w:tc>
        <w:tc>
          <w:tcPr>
            <w:tcW w:w="709" w:type="dxa"/>
            <w:tcBorders>
              <w:top w:val="nil"/>
              <w:left w:val="nil"/>
              <w:bottom w:val="single" w:sz="4" w:space="0" w:color="auto"/>
              <w:right w:val="single" w:sz="4" w:space="0" w:color="auto"/>
            </w:tcBorders>
            <w:shd w:val="clear" w:color="auto" w:fill="auto"/>
            <w:noWrap/>
            <w:vAlign w:val="bottom"/>
            <w:hideMark/>
          </w:tcPr>
          <w:p w:rsidR="00600395" w:rsidRPr="00CA1F6B" w:rsidRDefault="00600395" w:rsidP="00CA1F6B">
            <w:pPr>
              <w:spacing w:after="0" w:line="240" w:lineRule="auto"/>
              <w:jc w:val="center"/>
              <w:rPr>
                <w:rFonts w:asciiTheme="majorHAnsi" w:eastAsia="Times New Roman" w:hAnsiTheme="majorHAnsi" w:cs="Arial"/>
                <w:bCs/>
                <w:lang w:eastAsia="es-ES"/>
              </w:rPr>
            </w:pPr>
            <w:r w:rsidRPr="00CA1F6B">
              <w:rPr>
                <w:rFonts w:asciiTheme="majorHAnsi" w:eastAsia="Times New Roman" w:hAnsiTheme="majorHAnsi" w:cs="Arial"/>
                <w:lang w:eastAsia="es-ES"/>
              </w:rPr>
              <w:t>32</w:t>
            </w:r>
          </w:p>
        </w:tc>
        <w:tc>
          <w:tcPr>
            <w:tcW w:w="567" w:type="dxa"/>
            <w:tcBorders>
              <w:top w:val="nil"/>
              <w:left w:val="nil"/>
              <w:bottom w:val="single" w:sz="4" w:space="0" w:color="auto"/>
              <w:right w:val="single" w:sz="4" w:space="0" w:color="auto"/>
            </w:tcBorders>
            <w:shd w:val="clear" w:color="auto" w:fill="auto"/>
            <w:noWrap/>
            <w:vAlign w:val="center"/>
            <w:hideMark/>
          </w:tcPr>
          <w:p w:rsidR="00600395" w:rsidRPr="00CA1F6B" w:rsidRDefault="00600395" w:rsidP="00CA1F6B">
            <w:pPr>
              <w:spacing w:after="0" w:line="240" w:lineRule="auto"/>
              <w:jc w:val="center"/>
              <w:rPr>
                <w:rFonts w:asciiTheme="majorHAnsi" w:eastAsia="Times New Roman" w:hAnsiTheme="majorHAnsi" w:cs="Arial"/>
                <w:lang w:eastAsia="es-ES"/>
              </w:rPr>
            </w:pPr>
          </w:p>
        </w:tc>
        <w:tc>
          <w:tcPr>
            <w:tcW w:w="567" w:type="dxa"/>
            <w:tcBorders>
              <w:top w:val="nil"/>
              <w:left w:val="nil"/>
              <w:bottom w:val="single" w:sz="4" w:space="0" w:color="auto"/>
              <w:right w:val="single" w:sz="8" w:space="0" w:color="auto"/>
            </w:tcBorders>
            <w:shd w:val="clear" w:color="auto" w:fill="auto"/>
            <w:noWrap/>
            <w:vAlign w:val="bottom"/>
            <w:hideMark/>
          </w:tcPr>
          <w:p w:rsidR="00600395" w:rsidRPr="00CA1F6B" w:rsidRDefault="00600395" w:rsidP="00CA1F6B">
            <w:pPr>
              <w:spacing w:after="0" w:line="240" w:lineRule="auto"/>
              <w:jc w:val="center"/>
              <w:rPr>
                <w:rFonts w:asciiTheme="majorHAnsi" w:eastAsia="Times New Roman" w:hAnsiTheme="majorHAnsi" w:cs="Arial"/>
                <w:bCs/>
                <w:lang w:eastAsia="es-ES"/>
              </w:rPr>
            </w:pPr>
            <w:r w:rsidRPr="00CA1F6B">
              <w:rPr>
                <w:rFonts w:asciiTheme="majorHAnsi" w:eastAsia="Times New Roman" w:hAnsiTheme="majorHAnsi" w:cs="Arial"/>
                <w:bCs/>
                <w:lang w:eastAsia="es-ES"/>
              </w:rPr>
              <w:t> </w:t>
            </w:r>
          </w:p>
        </w:tc>
      </w:tr>
      <w:tr w:rsidR="00600395" w:rsidRPr="00CA1F6B" w:rsidTr="00246EC9">
        <w:trPr>
          <w:trHeight w:val="315"/>
        </w:trPr>
        <w:tc>
          <w:tcPr>
            <w:tcW w:w="160" w:type="dxa"/>
            <w:tcBorders>
              <w:top w:val="nil"/>
              <w:left w:val="nil"/>
              <w:bottom w:val="nil"/>
              <w:right w:val="nil"/>
            </w:tcBorders>
            <w:shd w:val="clear" w:color="auto" w:fill="auto"/>
            <w:noWrap/>
            <w:vAlign w:val="bottom"/>
            <w:hideMark/>
          </w:tcPr>
          <w:p w:rsidR="00600395" w:rsidRPr="00CA1F6B" w:rsidRDefault="00600395" w:rsidP="00CA1F6B">
            <w:pPr>
              <w:spacing w:after="0" w:line="240" w:lineRule="auto"/>
              <w:rPr>
                <w:rFonts w:asciiTheme="majorHAnsi" w:eastAsia="Times New Roman" w:hAnsiTheme="majorHAnsi" w:cs="Arial"/>
                <w:lang w:eastAsia="es-ES"/>
              </w:rPr>
            </w:pPr>
          </w:p>
        </w:tc>
        <w:tc>
          <w:tcPr>
            <w:tcW w:w="691" w:type="dxa"/>
            <w:gridSpan w:val="2"/>
            <w:tcBorders>
              <w:top w:val="nil"/>
              <w:left w:val="single" w:sz="8" w:space="0" w:color="auto"/>
              <w:bottom w:val="single" w:sz="4" w:space="0" w:color="auto"/>
              <w:right w:val="single" w:sz="4" w:space="0" w:color="auto"/>
            </w:tcBorders>
            <w:shd w:val="clear" w:color="auto" w:fill="auto"/>
            <w:noWrap/>
            <w:vAlign w:val="bottom"/>
            <w:hideMark/>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3</w:t>
            </w:r>
          </w:p>
        </w:tc>
        <w:tc>
          <w:tcPr>
            <w:tcW w:w="3402" w:type="dxa"/>
            <w:tcBorders>
              <w:top w:val="nil"/>
              <w:left w:val="nil"/>
              <w:bottom w:val="single" w:sz="4" w:space="0" w:color="auto"/>
              <w:right w:val="single" w:sz="4" w:space="0" w:color="auto"/>
            </w:tcBorders>
            <w:shd w:val="clear" w:color="auto" w:fill="auto"/>
            <w:noWrap/>
            <w:vAlign w:val="bottom"/>
            <w:hideMark/>
          </w:tcPr>
          <w:p w:rsidR="00600395" w:rsidRPr="00CA1F6B" w:rsidRDefault="00600395" w:rsidP="00CA1F6B">
            <w:pPr>
              <w:spacing w:after="0" w:line="240" w:lineRule="auto"/>
              <w:rPr>
                <w:rFonts w:asciiTheme="majorHAnsi" w:eastAsia="Times New Roman" w:hAnsiTheme="majorHAnsi" w:cs="Arial"/>
                <w:bCs/>
                <w:lang w:eastAsia="es-ES"/>
              </w:rPr>
            </w:pPr>
            <w:r w:rsidRPr="00CA1F6B">
              <w:rPr>
                <w:rFonts w:asciiTheme="majorHAnsi" w:eastAsia="Times New Roman" w:hAnsiTheme="majorHAnsi" w:cs="Arial"/>
                <w:bCs/>
                <w:lang w:eastAsia="es-ES"/>
              </w:rPr>
              <w:t>Propia III</w:t>
            </w:r>
          </w:p>
        </w:tc>
        <w:tc>
          <w:tcPr>
            <w:tcW w:w="850" w:type="dxa"/>
            <w:tcBorders>
              <w:top w:val="nil"/>
              <w:left w:val="nil"/>
              <w:bottom w:val="single" w:sz="4" w:space="0" w:color="auto"/>
              <w:right w:val="single" w:sz="4" w:space="0" w:color="auto"/>
            </w:tcBorders>
            <w:shd w:val="clear" w:color="auto" w:fill="auto"/>
            <w:noWrap/>
            <w:vAlign w:val="center"/>
            <w:hideMark/>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36</w:t>
            </w:r>
          </w:p>
        </w:tc>
        <w:tc>
          <w:tcPr>
            <w:tcW w:w="993" w:type="dxa"/>
            <w:tcBorders>
              <w:top w:val="nil"/>
              <w:left w:val="nil"/>
              <w:bottom w:val="single" w:sz="4" w:space="0" w:color="auto"/>
              <w:right w:val="single" w:sz="4" w:space="0" w:color="auto"/>
            </w:tcBorders>
            <w:shd w:val="clear" w:color="auto" w:fill="auto"/>
            <w:noWrap/>
            <w:vAlign w:val="center"/>
            <w:hideMark/>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36</w:t>
            </w:r>
          </w:p>
        </w:tc>
        <w:tc>
          <w:tcPr>
            <w:tcW w:w="1134" w:type="dxa"/>
            <w:tcBorders>
              <w:top w:val="nil"/>
              <w:left w:val="nil"/>
              <w:bottom w:val="single" w:sz="4" w:space="0" w:color="auto"/>
              <w:right w:val="single" w:sz="4" w:space="0" w:color="auto"/>
            </w:tcBorders>
            <w:shd w:val="clear" w:color="auto" w:fill="auto"/>
            <w:noWrap/>
            <w:vAlign w:val="bottom"/>
            <w:hideMark/>
          </w:tcPr>
          <w:p w:rsidR="00600395" w:rsidRPr="00CA1F6B" w:rsidRDefault="00600395" w:rsidP="00CA1F6B">
            <w:pPr>
              <w:spacing w:after="0" w:line="240" w:lineRule="auto"/>
              <w:jc w:val="center"/>
              <w:rPr>
                <w:rFonts w:asciiTheme="majorHAnsi" w:eastAsia="Times New Roman" w:hAnsiTheme="majorHAnsi" w:cs="Arial"/>
                <w:b/>
                <w:bCs/>
                <w:lang w:eastAsia="es-ES"/>
              </w:rPr>
            </w:pPr>
          </w:p>
        </w:tc>
        <w:tc>
          <w:tcPr>
            <w:tcW w:w="1417" w:type="dxa"/>
            <w:tcBorders>
              <w:top w:val="nil"/>
              <w:left w:val="nil"/>
              <w:bottom w:val="single" w:sz="4" w:space="0" w:color="auto"/>
              <w:right w:val="single" w:sz="4" w:space="0" w:color="auto"/>
            </w:tcBorders>
            <w:shd w:val="clear" w:color="auto" w:fill="auto"/>
            <w:noWrap/>
            <w:vAlign w:val="bottom"/>
            <w:hideMark/>
          </w:tcPr>
          <w:p w:rsidR="00600395" w:rsidRPr="00CA1F6B" w:rsidRDefault="00600395" w:rsidP="00CA1F6B">
            <w:pPr>
              <w:spacing w:after="0" w:line="240" w:lineRule="auto"/>
              <w:jc w:val="center"/>
              <w:rPr>
                <w:rFonts w:asciiTheme="majorHAnsi" w:eastAsia="Times New Roman" w:hAnsiTheme="majorHAnsi" w:cs="Arial"/>
                <w:b/>
                <w:bCs/>
                <w:lang w:eastAsia="es-ES"/>
              </w:rPr>
            </w:pPr>
          </w:p>
        </w:tc>
        <w:tc>
          <w:tcPr>
            <w:tcW w:w="709" w:type="dxa"/>
            <w:tcBorders>
              <w:top w:val="nil"/>
              <w:left w:val="nil"/>
              <w:bottom w:val="single" w:sz="4" w:space="0" w:color="auto"/>
              <w:right w:val="single" w:sz="4" w:space="0" w:color="auto"/>
            </w:tcBorders>
            <w:shd w:val="clear" w:color="auto" w:fill="auto"/>
            <w:noWrap/>
            <w:vAlign w:val="bottom"/>
            <w:hideMark/>
          </w:tcPr>
          <w:p w:rsidR="00600395" w:rsidRPr="00CA1F6B" w:rsidRDefault="00600395" w:rsidP="00CA1F6B">
            <w:pPr>
              <w:spacing w:after="0" w:line="240" w:lineRule="auto"/>
              <w:jc w:val="center"/>
              <w:rPr>
                <w:rFonts w:asciiTheme="majorHAnsi" w:eastAsia="Times New Roman" w:hAnsiTheme="majorHAnsi" w:cs="Arial"/>
                <w:bCs/>
                <w:lang w:eastAsia="es-ES"/>
              </w:rPr>
            </w:pPr>
          </w:p>
        </w:tc>
        <w:tc>
          <w:tcPr>
            <w:tcW w:w="567" w:type="dxa"/>
            <w:tcBorders>
              <w:top w:val="nil"/>
              <w:left w:val="nil"/>
              <w:bottom w:val="single" w:sz="4" w:space="0" w:color="auto"/>
              <w:right w:val="single" w:sz="4" w:space="0" w:color="auto"/>
            </w:tcBorders>
            <w:shd w:val="clear" w:color="auto" w:fill="auto"/>
            <w:noWrap/>
            <w:vAlign w:val="center"/>
            <w:hideMark/>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36</w:t>
            </w:r>
          </w:p>
        </w:tc>
        <w:tc>
          <w:tcPr>
            <w:tcW w:w="567" w:type="dxa"/>
            <w:tcBorders>
              <w:top w:val="nil"/>
              <w:left w:val="nil"/>
              <w:bottom w:val="single" w:sz="4" w:space="0" w:color="auto"/>
              <w:right w:val="single" w:sz="8" w:space="0" w:color="auto"/>
            </w:tcBorders>
            <w:shd w:val="clear" w:color="auto" w:fill="auto"/>
            <w:noWrap/>
            <w:vAlign w:val="bottom"/>
            <w:hideMark/>
          </w:tcPr>
          <w:p w:rsidR="00600395" w:rsidRPr="00CA1F6B" w:rsidRDefault="00600395" w:rsidP="00CA1F6B">
            <w:pPr>
              <w:spacing w:after="0" w:line="240" w:lineRule="auto"/>
              <w:jc w:val="center"/>
              <w:rPr>
                <w:rFonts w:asciiTheme="majorHAnsi" w:eastAsia="Times New Roman" w:hAnsiTheme="majorHAnsi" w:cs="Arial"/>
                <w:bCs/>
                <w:lang w:eastAsia="es-ES"/>
              </w:rPr>
            </w:pPr>
          </w:p>
        </w:tc>
      </w:tr>
      <w:tr w:rsidR="00600395" w:rsidRPr="00CA1F6B" w:rsidTr="00246EC9">
        <w:trPr>
          <w:trHeight w:val="315"/>
        </w:trPr>
        <w:tc>
          <w:tcPr>
            <w:tcW w:w="160" w:type="dxa"/>
            <w:tcBorders>
              <w:top w:val="nil"/>
              <w:left w:val="nil"/>
              <w:bottom w:val="nil"/>
              <w:right w:val="nil"/>
            </w:tcBorders>
            <w:shd w:val="clear" w:color="auto" w:fill="auto"/>
            <w:noWrap/>
            <w:vAlign w:val="bottom"/>
            <w:hideMark/>
          </w:tcPr>
          <w:p w:rsidR="00600395" w:rsidRPr="00CA1F6B" w:rsidRDefault="00600395" w:rsidP="00CA1F6B">
            <w:pPr>
              <w:spacing w:after="0" w:line="240" w:lineRule="auto"/>
              <w:rPr>
                <w:rFonts w:asciiTheme="majorHAnsi" w:eastAsia="Times New Roman" w:hAnsiTheme="majorHAnsi" w:cs="Arial"/>
                <w:lang w:eastAsia="es-ES"/>
              </w:rPr>
            </w:pPr>
          </w:p>
        </w:tc>
        <w:tc>
          <w:tcPr>
            <w:tcW w:w="691" w:type="dxa"/>
            <w:gridSpan w:val="2"/>
            <w:tcBorders>
              <w:top w:val="nil"/>
              <w:left w:val="single" w:sz="8" w:space="0" w:color="auto"/>
              <w:bottom w:val="single" w:sz="4" w:space="0" w:color="auto"/>
              <w:right w:val="single" w:sz="4" w:space="0" w:color="auto"/>
            </w:tcBorders>
            <w:shd w:val="clear" w:color="auto" w:fill="auto"/>
            <w:noWrap/>
            <w:vAlign w:val="bottom"/>
            <w:hideMark/>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4</w:t>
            </w:r>
          </w:p>
        </w:tc>
        <w:tc>
          <w:tcPr>
            <w:tcW w:w="3402" w:type="dxa"/>
            <w:tcBorders>
              <w:top w:val="nil"/>
              <w:left w:val="nil"/>
              <w:bottom w:val="single" w:sz="4" w:space="0" w:color="auto"/>
              <w:right w:val="single" w:sz="4" w:space="0" w:color="auto"/>
            </w:tcBorders>
            <w:shd w:val="clear" w:color="auto" w:fill="auto"/>
            <w:noWrap/>
            <w:vAlign w:val="bottom"/>
            <w:hideMark/>
          </w:tcPr>
          <w:p w:rsidR="00600395" w:rsidRPr="00CA1F6B" w:rsidRDefault="00600395" w:rsidP="00CA1F6B">
            <w:pPr>
              <w:spacing w:after="0" w:line="240" w:lineRule="auto"/>
              <w:rPr>
                <w:rFonts w:asciiTheme="majorHAnsi" w:eastAsia="Times New Roman" w:hAnsiTheme="majorHAnsi" w:cs="Arial"/>
                <w:bCs/>
                <w:lang w:eastAsia="es-ES"/>
              </w:rPr>
            </w:pPr>
            <w:r w:rsidRPr="00CA1F6B">
              <w:rPr>
                <w:rFonts w:asciiTheme="majorHAnsi" w:eastAsia="Times New Roman" w:hAnsiTheme="majorHAnsi" w:cs="Arial"/>
                <w:bCs/>
                <w:lang w:eastAsia="es-ES"/>
              </w:rPr>
              <w:t>Propia IV</w:t>
            </w:r>
          </w:p>
        </w:tc>
        <w:tc>
          <w:tcPr>
            <w:tcW w:w="850" w:type="dxa"/>
            <w:tcBorders>
              <w:top w:val="nil"/>
              <w:left w:val="nil"/>
              <w:bottom w:val="single" w:sz="4" w:space="0" w:color="auto"/>
              <w:right w:val="single" w:sz="4" w:space="0" w:color="auto"/>
            </w:tcBorders>
            <w:shd w:val="clear" w:color="auto" w:fill="auto"/>
            <w:noWrap/>
            <w:vAlign w:val="center"/>
            <w:hideMark/>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36</w:t>
            </w:r>
          </w:p>
        </w:tc>
        <w:tc>
          <w:tcPr>
            <w:tcW w:w="993" w:type="dxa"/>
            <w:tcBorders>
              <w:top w:val="nil"/>
              <w:left w:val="nil"/>
              <w:bottom w:val="single" w:sz="4" w:space="0" w:color="auto"/>
              <w:right w:val="single" w:sz="4" w:space="0" w:color="auto"/>
            </w:tcBorders>
            <w:shd w:val="clear" w:color="auto" w:fill="auto"/>
            <w:noWrap/>
            <w:vAlign w:val="center"/>
            <w:hideMark/>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36</w:t>
            </w:r>
          </w:p>
        </w:tc>
        <w:tc>
          <w:tcPr>
            <w:tcW w:w="1134" w:type="dxa"/>
            <w:tcBorders>
              <w:top w:val="nil"/>
              <w:left w:val="nil"/>
              <w:bottom w:val="single" w:sz="4" w:space="0" w:color="auto"/>
              <w:right w:val="single" w:sz="4" w:space="0" w:color="auto"/>
            </w:tcBorders>
            <w:shd w:val="clear" w:color="auto" w:fill="auto"/>
            <w:noWrap/>
            <w:vAlign w:val="bottom"/>
            <w:hideMark/>
          </w:tcPr>
          <w:p w:rsidR="00600395" w:rsidRPr="00CA1F6B" w:rsidRDefault="00600395" w:rsidP="00CA1F6B">
            <w:pPr>
              <w:spacing w:after="0" w:line="240" w:lineRule="auto"/>
              <w:jc w:val="center"/>
              <w:rPr>
                <w:rFonts w:asciiTheme="majorHAnsi" w:eastAsia="Times New Roman" w:hAnsiTheme="majorHAnsi" w:cs="Arial"/>
                <w:b/>
                <w:bCs/>
                <w:lang w:eastAsia="es-ES"/>
              </w:rPr>
            </w:pPr>
          </w:p>
        </w:tc>
        <w:tc>
          <w:tcPr>
            <w:tcW w:w="1417" w:type="dxa"/>
            <w:tcBorders>
              <w:top w:val="nil"/>
              <w:left w:val="nil"/>
              <w:bottom w:val="single" w:sz="4" w:space="0" w:color="auto"/>
              <w:right w:val="single" w:sz="4" w:space="0" w:color="auto"/>
            </w:tcBorders>
            <w:shd w:val="clear" w:color="auto" w:fill="auto"/>
            <w:noWrap/>
            <w:vAlign w:val="bottom"/>
            <w:hideMark/>
          </w:tcPr>
          <w:p w:rsidR="00600395" w:rsidRPr="00CA1F6B" w:rsidRDefault="00600395" w:rsidP="00CA1F6B">
            <w:pPr>
              <w:spacing w:after="0" w:line="240" w:lineRule="auto"/>
              <w:jc w:val="center"/>
              <w:rPr>
                <w:rFonts w:asciiTheme="majorHAnsi" w:eastAsia="Times New Roman" w:hAnsiTheme="majorHAnsi" w:cs="Arial"/>
                <w:b/>
                <w:bCs/>
                <w:lang w:eastAsia="es-ES"/>
              </w:rPr>
            </w:pPr>
          </w:p>
        </w:tc>
        <w:tc>
          <w:tcPr>
            <w:tcW w:w="709" w:type="dxa"/>
            <w:tcBorders>
              <w:top w:val="nil"/>
              <w:left w:val="nil"/>
              <w:bottom w:val="single" w:sz="4" w:space="0" w:color="auto"/>
              <w:right w:val="single" w:sz="4" w:space="0" w:color="auto"/>
            </w:tcBorders>
            <w:shd w:val="clear" w:color="auto" w:fill="auto"/>
            <w:noWrap/>
            <w:vAlign w:val="bottom"/>
            <w:hideMark/>
          </w:tcPr>
          <w:p w:rsidR="00600395" w:rsidRPr="00CA1F6B" w:rsidRDefault="00600395" w:rsidP="00CA1F6B">
            <w:pPr>
              <w:spacing w:after="0" w:line="240" w:lineRule="auto"/>
              <w:jc w:val="center"/>
              <w:rPr>
                <w:rFonts w:asciiTheme="majorHAnsi" w:eastAsia="Times New Roman" w:hAnsiTheme="majorHAnsi" w:cs="Arial"/>
                <w:bCs/>
                <w:lang w:eastAsia="es-ES"/>
              </w:rPr>
            </w:pPr>
          </w:p>
        </w:tc>
        <w:tc>
          <w:tcPr>
            <w:tcW w:w="567" w:type="dxa"/>
            <w:tcBorders>
              <w:top w:val="nil"/>
              <w:left w:val="nil"/>
              <w:bottom w:val="single" w:sz="4" w:space="0" w:color="auto"/>
              <w:right w:val="single" w:sz="4" w:space="0" w:color="auto"/>
            </w:tcBorders>
            <w:shd w:val="clear" w:color="auto" w:fill="auto"/>
            <w:noWrap/>
            <w:vAlign w:val="bottom"/>
            <w:hideMark/>
          </w:tcPr>
          <w:p w:rsidR="00600395" w:rsidRPr="00CA1F6B" w:rsidRDefault="00600395" w:rsidP="00CA1F6B">
            <w:pPr>
              <w:spacing w:after="0" w:line="240" w:lineRule="auto"/>
              <w:jc w:val="center"/>
              <w:rPr>
                <w:rFonts w:asciiTheme="majorHAnsi" w:eastAsia="Times New Roman" w:hAnsiTheme="majorHAnsi" w:cs="Arial"/>
                <w:bCs/>
                <w:lang w:eastAsia="es-ES"/>
              </w:rPr>
            </w:pPr>
            <w:r w:rsidRPr="00CA1F6B">
              <w:rPr>
                <w:rFonts w:asciiTheme="majorHAnsi" w:eastAsia="Times New Roman" w:hAnsiTheme="majorHAnsi" w:cs="Arial"/>
                <w:lang w:eastAsia="es-ES"/>
              </w:rPr>
              <w:t>36</w:t>
            </w:r>
          </w:p>
        </w:tc>
        <w:tc>
          <w:tcPr>
            <w:tcW w:w="567" w:type="dxa"/>
            <w:tcBorders>
              <w:top w:val="nil"/>
              <w:left w:val="nil"/>
              <w:bottom w:val="single" w:sz="4" w:space="0" w:color="auto"/>
              <w:right w:val="single" w:sz="8" w:space="0" w:color="auto"/>
            </w:tcBorders>
            <w:shd w:val="clear" w:color="auto" w:fill="auto"/>
            <w:noWrap/>
            <w:vAlign w:val="bottom"/>
            <w:hideMark/>
          </w:tcPr>
          <w:p w:rsidR="00600395" w:rsidRPr="00CA1F6B" w:rsidRDefault="00600395" w:rsidP="00CA1F6B">
            <w:pPr>
              <w:spacing w:after="0" w:line="240" w:lineRule="auto"/>
              <w:jc w:val="center"/>
              <w:rPr>
                <w:rFonts w:asciiTheme="majorHAnsi" w:eastAsia="Times New Roman" w:hAnsiTheme="majorHAnsi" w:cs="Arial"/>
                <w:bCs/>
                <w:lang w:eastAsia="es-ES"/>
              </w:rPr>
            </w:pPr>
            <w:r w:rsidRPr="00CA1F6B">
              <w:rPr>
                <w:rFonts w:asciiTheme="majorHAnsi" w:eastAsia="Times New Roman" w:hAnsiTheme="majorHAnsi" w:cs="Arial"/>
                <w:bCs/>
                <w:lang w:eastAsia="es-ES"/>
              </w:rPr>
              <w:t> </w:t>
            </w:r>
          </w:p>
        </w:tc>
      </w:tr>
      <w:tr w:rsidR="00600395" w:rsidRPr="00CA1F6B" w:rsidTr="00246EC9">
        <w:trPr>
          <w:trHeight w:val="315"/>
        </w:trPr>
        <w:tc>
          <w:tcPr>
            <w:tcW w:w="160" w:type="dxa"/>
            <w:tcBorders>
              <w:top w:val="nil"/>
              <w:left w:val="nil"/>
              <w:bottom w:val="nil"/>
              <w:right w:val="nil"/>
            </w:tcBorders>
            <w:shd w:val="clear" w:color="auto" w:fill="auto"/>
            <w:noWrap/>
            <w:vAlign w:val="bottom"/>
            <w:hideMark/>
          </w:tcPr>
          <w:p w:rsidR="00600395" w:rsidRPr="00CA1F6B" w:rsidRDefault="00600395" w:rsidP="00CA1F6B">
            <w:pPr>
              <w:spacing w:after="0" w:line="240" w:lineRule="auto"/>
              <w:rPr>
                <w:rFonts w:asciiTheme="majorHAnsi" w:eastAsia="Times New Roman" w:hAnsiTheme="majorHAnsi" w:cs="Arial"/>
                <w:lang w:eastAsia="es-ES"/>
              </w:rPr>
            </w:pPr>
          </w:p>
        </w:tc>
        <w:tc>
          <w:tcPr>
            <w:tcW w:w="691" w:type="dxa"/>
            <w:gridSpan w:val="2"/>
            <w:tcBorders>
              <w:top w:val="nil"/>
              <w:left w:val="single" w:sz="8" w:space="0" w:color="auto"/>
              <w:bottom w:val="single" w:sz="8" w:space="0" w:color="auto"/>
              <w:right w:val="single" w:sz="4" w:space="0" w:color="auto"/>
            </w:tcBorders>
            <w:shd w:val="clear" w:color="auto" w:fill="auto"/>
            <w:noWrap/>
            <w:vAlign w:val="bottom"/>
            <w:hideMark/>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5</w:t>
            </w:r>
          </w:p>
        </w:tc>
        <w:tc>
          <w:tcPr>
            <w:tcW w:w="3402" w:type="dxa"/>
            <w:tcBorders>
              <w:top w:val="nil"/>
              <w:left w:val="nil"/>
              <w:bottom w:val="single" w:sz="8" w:space="0" w:color="auto"/>
              <w:right w:val="single" w:sz="4" w:space="0" w:color="auto"/>
            </w:tcBorders>
            <w:shd w:val="clear" w:color="auto" w:fill="auto"/>
            <w:noWrap/>
            <w:vAlign w:val="bottom"/>
            <w:hideMark/>
          </w:tcPr>
          <w:p w:rsidR="00600395" w:rsidRPr="00CA1F6B" w:rsidRDefault="00600395" w:rsidP="00CA1F6B">
            <w:pPr>
              <w:spacing w:after="0" w:line="240" w:lineRule="auto"/>
              <w:rPr>
                <w:rFonts w:asciiTheme="majorHAnsi" w:eastAsia="Times New Roman" w:hAnsiTheme="majorHAnsi" w:cs="Arial"/>
                <w:bCs/>
                <w:lang w:eastAsia="es-ES"/>
              </w:rPr>
            </w:pPr>
            <w:r w:rsidRPr="00CA1F6B">
              <w:rPr>
                <w:rFonts w:asciiTheme="majorHAnsi" w:eastAsia="Times New Roman" w:hAnsiTheme="majorHAnsi" w:cs="Arial"/>
                <w:bCs/>
                <w:lang w:eastAsia="es-ES"/>
              </w:rPr>
              <w:t>Optativa I</w:t>
            </w:r>
          </w:p>
        </w:tc>
        <w:tc>
          <w:tcPr>
            <w:tcW w:w="850" w:type="dxa"/>
            <w:tcBorders>
              <w:top w:val="nil"/>
              <w:left w:val="nil"/>
              <w:bottom w:val="single" w:sz="8" w:space="0" w:color="auto"/>
              <w:right w:val="single" w:sz="4" w:space="0" w:color="auto"/>
            </w:tcBorders>
            <w:shd w:val="clear" w:color="auto" w:fill="auto"/>
            <w:noWrap/>
            <w:vAlign w:val="center"/>
            <w:hideMark/>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32</w:t>
            </w:r>
          </w:p>
        </w:tc>
        <w:tc>
          <w:tcPr>
            <w:tcW w:w="993" w:type="dxa"/>
            <w:tcBorders>
              <w:top w:val="nil"/>
              <w:left w:val="nil"/>
              <w:bottom w:val="single" w:sz="8" w:space="0" w:color="auto"/>
              <w:right w:val="single" w:sz="4" w:space="0" w:color="auto"/>
            </w:tcBorders>
            <w:shd w:val="clear" w:color="auto" w:fill="auto"/>
            <w:noWrap/>
            <w:vAlign w:val="center"/>
            <w:hideMark/>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32</w:t>
            </w:r>
          </w:p>
        </w:tc>
        <w:tc>
          <w:tcPr>
            <w:tcW w:w="1134" w:type="dxa"/>
            <w:tcBorders>
              <w:top w:val="nil"/>
              <w:left w:val="nil"/>
              <w:bottom w:val="single" w:sz="8" w:space="0" w:color="auto"/>
              <w:right w:val="single" w:sz="4" w:space="0" w:color="auto"/>
            </w:tcBorders>
            <w:shd w:val="clear" w:color="auto" w:fill="auto"/>
            <w:noWrap/>
            <w:vAlign w:val="bottom"/>
            <w:hideMark/>
          </w:tcPr>
          <w:p w:rsidR="00600395" w:rsidRPr="00CA1F6B" w:rsidRDefault="00600395" w:rsidP="00CA1F6B">
            <w:pPr>
              <w:spacing w:after="0" w:line="240" w:lineRule="auto"/>
              <w:jc w:val="center"/>
              <w:rPr>
                <w:rFonts w:asciiTheme="majorHAnsi" w:eastAsia="Times New Roman" w:hAnsiTheme="majorHAnsi" w:cs="Arial"/>
                <w:b/>
                <w:bCs/>
                <w:lang w:eastAsia="es-ES"/>
              </w:rPr>
            </w:pPr>
          </w:p>
        </w:tc>
        <w:tc>
          <w:tcPr>
            <w:tcW w:w="1417" w:type="dxa"/>
            <w:tcBorders>
              <w:top w:val="nil"/>
              <w:left w:val="nil"/>
              <w:bottom w:val="single" w:sz="8" w:space="0" w:color="auto"/>
              <w:right w:val="single" w:sz="4" w:space="0" w:color="auto"/>
            </w:tcBorders>
            <w:shd w:val="clear" w:color="auto" w:fill="auto"/>
            <w:noWrap/>
            <w:vAlign w:val="bottom"/>
            <w:hideMark/>
          </w:tcPr>
          <w:p w:rsidR="00600395" w:rsidRPr="00CA1F6B" w:rsidRDefault="00600395" w:rsidP="00CA1F6B">
            <w:pPr>
              <w:spacing w:after="0" w:line="240" w:lineRule="auto"/>
              <w:jc w:val="center"/>
              <w:rPr>
                <w:rFonts w:asciiTheme="majorHAnsi" w:eastAsia="Times New Roman" w:hAnsiTheme="majorHAnsi" w:cs="Arial"/>
                <w:b/>
                <w:bCs/>
                <w:lang w:eastAsia="es-ES"/>
              </w:rPr>
            </w:pPr>
          </w:p>
        </w:tc>
        <w:tc>
          <w:tcPr>
            <w:tcW w:w="709" w:type="dxa"/>
            <w:tcBorders>
              <w:top w:val="nil"/>
              <w:left w:val="nil"/>
              <w:bottom w:val="single" w:sz="8" w:space="0" w:color="auto"/>
              <w:right w:val="single" w:sz="4" w:space="0" w:color="auto"/>
            </w:tcBorders>
            <w:shd w:val="clear" w:color="auto" w:fill="auto"/>
            <w:noWrap/>
            <w:vAlign w:val="bottom"/>
            <w:hideMark/>
          </w:tcPr>
          <w:p w:rsidR="00600395" w:rsidRPr="00CA1F6B" w:rsidRDefault="00600395" w:rsidP="00CA1F6B">
            <w:pPr>
              <w:spacing w:after="0" w:line="240" w:lineRule="auto"/>
              <w:jc w:val="center"/>
              <w:rPr>
                <w:rFonts w:asciiTheme="majorHAnsi" w:eastAsia="Times New Roman" w:hAnsiTheme="majorHAnsi" w:cs="Arial"/>
                <w:bCs/>
                <w:lang w:eastAsia="es-ES"/>
              </w:rPr>
            </w:pPr>
          </w:p>
        </w:tc>
        <w:tc>
          <w:tcPr>
            <w:tcW w:w="567" w:type="dxa"/>
            <w:tcBorders>
              <w:top w:val="nil"/>
              <w:left w:val="nil"/>
              <w:bottom w:val="single" w:sz="8" w:space="0" w:color="auto"/>
              <w:right w:val="single" w:sz="4" w:space="0" w:color="auto"/>
            </w:tcBorders>
            <w:shd w:val="clear" w:color="auto" w:fill="auto"/>
            <w:noWrap/>
            <w:vAlign w:val="bottom"/>
            <w:hideMark/>
          </w:tcPr>
          <w:p w:rsidR="00600395" w:rsidRPr="00CA1F6B" w:rsidRDefault="00600395" w:rsidP="00CA1F6B">
            <w:pPr>
              <w:spacing w:after="0" w:line="240" w:lineRule="auto"/>
              <w:jc w:val="center"/>
              <w:rPr>
                <w:rFonts w:asciiTheme="majorHAnsi" w:eastAsia="Times New Roman" w:hAnsiTheme="majorHAnsi" w:cs="Arial"/>
                <w:bCs/>
                <w:lang w:eastAsia="es-ES"/>
              </w:rPr>
            </w:pPr>
            <w:r w:rsidRPr="00CA1F6B">
              <w:rPr>
                <w:rFonts w:asciiTheme="majorHAnsi" w:eastAsia="Times New Roman" w:hAnsiTheme="majorHAnsi" w:cs="Arial"/>
                <w:lang w:eastAsia="es-ES"/>
              </w:rPr>
              <w:t>32</w:t>
            </w:r>
          </w:p>
        </w:tc>
        <w:tc>
          <w:tcPr>
            <w:tcW w:w="567" w:type="dxa"/>
            <w:tcBorders>
              <w:top w:val="nil"/>
              <w:left w:val="nil"/>
              <w:bottom w:val="single" w:sz="8" w:space="0" w:color="auto"/>
              <w:right w:val="single" w:sz="8" w:space="0" w:color="auto"/>
            </w:tcBorders>
            <w:shd w:val="clear" w:color="auto" w:fill="auto"/>
            <w:noWrap/>
            <w:vAlign w:val="bottom"/>
            <w:hideMark/>
          </w:tcPr>
          <w:p w:rsidR="00600395" w:rsidRPr="00CA1F6B" w:rsidRDefault="00600395" w:rsidP="00CA1F6B">
            <w:pPr>
              <w:spacing w:after="0" w:line="240" w:lineRule="auto"/>
              <w:jc w:val="center"/>
              <w:rPr>
                <w:rFonts w:asciiTheme="majorHAnsi" w:eastAsia="Times New Roman" w:hAnsiTheme="majorHAnsi" w:cs="Arial"/>
                <w:bCs/>
                <w:lang w:eastAsia="es-ES"/>
              </w:rPr>
            </w:pPr>
            <w:r w:rsidRPr="00CA1F6B">
              <w:rPr>
                <w:rFonts w:asciiTheme="majorHAnsi" w:eastAsia="Times New Roman" w:hAnsiTheme="majorHAnsi" w:cs="Arial"/>
                <w:bCs/>
                <w:lang w:eastAsia="es-ES"/>
              </w:rPr>
              <w:t> </w:t>
            </w:r>
          </w:p>
        </w:tc>
      </w:tr>
      <w:tr w:rsidR="00600395" w:rsidRPr="00CA1F6B" w:rsidTr="00246EC9">
        <w:trPr>
          <w:trHeight w:val="315"/>
        </w:trPr>
        <w:tc>
          <w:tcPr>
            <w:tcW w:w="160" w:type="dxa"/>
            <w:tcBorders>
              <w:top w:val="nil"/>
              <w:left w:val="nil"/>
              <w:bottom w:val="nil"/>
              <w:right w:val="nil"/>
            </w:tcBorders>
            <w:shd w:val="clear" w:color="auto" w:fill="auto"/>
            <w:noWrap/>
            <w:vAlign w:val="bottom"/>
          </w:tcPr>
          <w:p w:rsidR="00600395" w:rsidRPr="00CA1F6B" w:rsidRDefault="00600395" w:rsidP="00CA1F6B">
            <w:pPr>
              <w:spacing w:after="0" w:line="240" w:lineRule="auto"/>
              <w:rPr>
                <w:rFonts w:asciiTheme="majorHAnsi" w:eastAsia="Times New Roman" w:hAnsiTheme="majorHAnsi" w:cs="Arial"/>
                <w:lang w:eastAsia="es-ES"/>
              </w:rPr>
            </w:pPr>
          </w:p>
        </w:tc>
        <w:tc>
          <w:tcPr>
            <w:tcW w:w="691" w:type="dxa"/>
            <w:gridSpan w:val="2"/>
            <w:tcBorders>
              <w:top w:val="nil"/>
              <w:left w:val="single" w:sz="8" w:space="0" w:color="auto"/>
              <w:bottom w:val="single" w:sz="8"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6</w:t>
            </w:r>
          </w:p>
        </w:tc>
        <w:tc>
          <w:tcPr>
            <w:tcW w:w="3402" w:type="dxa"/>
            <w:tcBorders>
              <w:top w:val="nil"/>
              <w:left w:val="nil"/>
              <w:bottom w:val="single" w:sz="8" w:space="0" w:color="auto"/>
              <w:right w:val="single" w:sz="4" w:space="0" w:color="auto"/>
            </w:tcBorders>
            <w:shd w:val="clear" w:color="auto" w:fill="auto"/>
            <w:noWrap/>
            <w:vAlign w:val="bottom"/>
          </w:tcPr>
          <w:p w:rsidR="00600395" w:rsidRPr="00CA1F6B" w:rsidRDefault="00600395" w:rsidP="00CA1F6B">
            <w:pPr>
              <w:spacing w:after="0" w:line="240" w:lineRule="auto"/>
              <w:rPr>
                <w:rFonts w:asciiTheme="majorHAnsi" w:eastAsia="Times New Roman" w:hAnsiTheme="majorHAnsi" w:cs="Arial"/>
                <w:bCs/>
                <w:lang w:eastAsia="es-ES"/>
              </w:rPr>
            </w:pPr>
            <w:r w:rsidRPr="00CA1F6B">
              <w:rPr>
                <w:rFonts w:asciiTheme="majorHAnsi" w:eastAsia="Times New Roman" w:hAnsiTheme="majorHAnsi" w:cs="Arial"/>
                <w:bCs/>
                <w:lang w:eastAsia="es-ES"/>
              </w:rPr>
              <w:t>Optativa II</w:t>
            </w:r>
          </w:p>
        </w:tc>
        <w:tc>
          <w:tcPr>
            <w:tcW w:w="850" w:type="dxa"/>
            <w:tcBorders>
              <w:top w:val="nil"/>
              <w:left w:val="nil"/>
              <w:bottom w:val="single" w:sz="8" w:space="0" w:color="auto"/>
              <w:right w:val="single" w:sz="4" w:space="0" w:color="auto"/>
            </w:tcBorders>
            <w:shd w:val="clear" w:color="auto" w:fill="auto"/>
            <w:noWrap/>
            <w:vAlign w:val="center"/>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32</w:t>
            </w:r>
          </w:p>
        </w:tc>
        <w:tc>
          <w:tcPr>
            <w:tcW w:w="993" w:type="dxa"/>
            <w:tcBorders>
              <w:top w:val="nil"/>
              <w:left w:val="nil"/>
              <w:bottom w:val="single" w:sz="8" w:space="0" w:color="auto"/>
              <w:right w:val="single" w:sz="4" w:space="0" w:color="auto"/>
            </w:tcBorders>
            <w:shd w:val="clear" w:color="auto" w:fill="auto"/>
            <w:noWrap/>
            <w:vAlign w:val="center"/>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32</w:t>
            </w:r>
          </w:p>
        </w:tc>
        <w:tc>
          <w:tcPr>
            <w:tcW w:w="1134" w:type="dxa"/>
            <w:tcBorders>
              <w:top w:val="nil"/>
              <w:left w:val="nil"/>
              <w:bottom w:val="single" w:sz="8"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b/>
                <w:bCs/>
                <w:lang w:eastAsia="es-ES"/>
              </w:rPr>
            </w:pPr>
          </w:p>
        </w:tc>
        <w:tc>
          <w:tcPr>
            <w:tcW w:w="1417" w:type="dxa"/>
            <w:tcBorders>
              <w:top w:val="nil"/>
              <w:left w:val="nil"/>
              <w:bottom w:val="single" w:sz="8"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b/>
                <w:bCs/>
                <w:lang w:eastAsia="es-ES"/>
              </w:rPr>
            </w:pPr>
          </w:p>
        </w:tc>
        <w:tc>
          <w:tcPr>
            <w:tcW w:w="709" w:type="dxa"/>
            <w:tcBorders>
              <w:top w:val="nil"/>
              <w:left w:val="nil"/>
              <w:bottom w:val="single" w:sz="8"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bCs/>
                <w:lang w:eastAsia="es-ES"/>
              </w:rPr>
            </w:pPr>
          </w:p>
        </w:tc>
        <w:tc>
          <w:tcPr>
            <w:tcW w:w="567" w:type="dxa"/>
            <w:tcBorders>
              <w:top w:val="nil"/>
              <w:left w:val="nil"/>
              <w:bottom w:val="single" w:sz="8" w:space="0" w:color="auto"/>
              <w:right w:val="single" w:sz="4"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lang w:eastAsia="es-ES"/>
              </w:rPr>
            </w:pPr>
            <w:r w:rsidRPr="00CA1F6B">
              <w:rPr>
                <w:rFonts w:asciiTheme="majorHAnsi" w:eastAsia="Times New Roman" w:hAnsiTheme="majorHAnsi" w:cs="Arial"/>
                <w:lang w:eastAsia="es-ES"/>
              </w:rPr>
              <w:t>32</w:t>
            </w:r>
          </w:p>
        </w:tc>
        <w:tc>
          <w:tcPr>
            <w:tcW w:w="567" w:type="dxa"/>
            <w:tcBorders>
              <w:top w:val="nil"/>
              <w:left w:val="nil"/>
              <w:bottom w:val="single" w:sz="8" w:space="0" w:color="auto"/>
              <w:right w:val="single" w:sz="8" w:space="0" w:color="auto"/>
            </w:tcBorders>
            <w:shd w:val="clear" w:color="auto" w:fill="auto"/>
            <w:noWrap/>
            <w:vAlign w:val="bottom"/>
          </w:tcPr>
          <w:p w:rsidR="00600395" w:rsidRPr="00CA1F6B" w:rsidRDefault="00600395" w:rsidP="00CA1F6B">
            <w:pPr>
              <w:spacing w:after="0" w:line="240" w:lineRule="auto"/>
              <w:jc w:val="center"/>
              <w:rPr>
                <w:rFonts w:asciiTheme="majorHAnsi" w:eastAsia="Times New Roman" w:hAnsiTheme="majorHAnsi" w:cs="Arial"/>
                <w:bCs/>
                <w:lang w:eastAsia="es-ES"/>
              </w:rPr>
            </w:pPr>
          </w:p>
        </w:tc>
      </w:tr>
      <w:tr w:rsidR="00600395" w:rsidRPr="00CA1F6B" w:rsidTr="00246EC9">
        <w:trPr>
          <w:trHeight w:val="431"/>
        </w:trPr>
        <w:tc>
          <w:tcPr>
            <w:tcW w:w="160" w:type="dxa"/>
            <w:tcBorders>
              <w:top w:val="nil"/>
              <w:left w:val="nil"/>
              <w:bottom w:val="nil"/>
              <w:right w:val="nil"/>
            </w:tcBorders>
            <w:shd w:val="clear" w:color="auto" w:fill="auto"/>
            <w:noWrap/>
            <w:vAlign w:val="bottom"/>
            <w:hideMark/>
          </w:tcPr>
          <w:p w:rsidR="00600395" w:rsidRPr="00CA1F6B" w:rsidRDefault="00600395" w:rsidP="00CA1F6B">
            <w:pPr>
              <w:spacing w:after="0" w:line="240" w:lineRule="auto"/>
              <w:rPr>
                <w:rFonts w:asciiTheme="majorHAnsi" w:eastAsia="Times New Roman" w:hAnsiTheme="majorHAnsi" w:cs="Arial"/>
                <w:lang w:eastAsia="es-ES"/>
              </w:rPr>
            </w:pPr>
          </w:p>
        </w:tc>
        <w:tc>
          <w:tcPr>
            <w:tcW w:w="4093" w:type="dxa"/>
            <w:gridSpan w:val="3"/>
            <w:tcBorders>
              <w:top w:val="nil"/>
              <w:left w:val="single" w:sz="8" w:space="0" w:color="auto"/>
              <w:bottom w:val="single" w:sz="8" w:space="0" w:color="auto"/>
              <w:right w:val="single" w:sz="8" w:space="0" w:color="000000"/>
            </w:tcBorders>
            <w:shd w:val="clear" w:color="auto" w:fill="auto"/>
            <w:hideMark/>
          </w:tcPr>
          <w:p w:rsidR="00600395" w:rsidRPr="00CA1F6B" w:rsidRDefault="00600395" w:rsidP="00CA1F6B">
            <w:pPr>
              <w:spacing w:after="0" w:line="240" w:lineRule="auto"/>
              <w:rPr>
                <w:rFonts w:asciiTheme="majorHAnsi" w:eastAsia="Times New Roman" w:hAnsiTheme="majorHAnsi" w:cs="Arial"/>
                <w:b/>
                <w:bCs/>
                <w:lang w:eastAsia="es-ES"/>
              </w:rPr>
            </w:pPr>
            <w:r w:rsidRPr="00CA1F6B">
              <w:rPr>
                <w:rFonts w:asciiTheme="majorHAnsi" w:eastAsia="Times New Roman" w:hAnsiTheme="majorHAnsi" w:cs="Arial"/>
                <w:b/>
                <w:bCs/>
                <w:lang w:eastAsia="es-ES"/>
              </w:rPr>
              <w:t xml:space="preserve"> TOTAL DE HORAS DEL CURRÍCULO PROPIO Y/O CURRÍCULO OPTATIVO</w:t>
            </w:r>
          </w:p>
        </w:tc>
        <w:tc>
          <w:tcPr>
            <w:tcW w:w="850" w:type="dxa"/>
            <w:tcBorders>
              <w:top w:val="nil"/>
              <w:left w:val="nil"/>
              <w:bottom w:val="single" w:sz="8" w:space="0" w:color="auto"/>
              <w:right w:val="single" w:sz="8" w:space="0" w:color="auto"/>
            </w:tcBorders>
            <w:shd w:val="clear" w:color="auto" w:fill="auto"/>
            <w:noWrap/>
            <w:hideMark/>
          </w:tcPr>
          <w:p w:rsidR="00600395" w:rsidRPr="00CA1F6B" w:rsidRDefault="00600395" w:rsidP="00CA1F6B">
            <w:pPr>
              <w:spacing w:after="0" w:line="240" w:lineRule="auto"/>
              <w:jc w:val="center"/>
              <w:rPr>
                <w:rFonts w:asciiTheme="majorHAnsi" w:eastAsia="Times New Roman" w:hAnsiTheme="majorHAnsi" w:cs="Arial"/>
                <w:b/>
                <w:bCs/>
                <w:lang w:eastAsia="es-ES"/>
              </w:rPr>
            </w:pPr>
            <w:r w:rsidRPr="00CA1F6B">
              <w:rPr>
                <w:rFonts w:asciiTheme="majorHAnsi" w:eastAsia="Times New Roman" w:hAnsiTheme="majorHAnsi" w:cs="Arial"/>
                <w:b/>
                <w:bCs/>
                <w:lang w:eastAsia="es-ES"/>
              </w:rPr>
              <w:t>204</w:t>
            </w:r>
          </w:p>
        </w:tc>
        <w:tc>
          <w:tcPr>
            <w:tcW w:w="993" w:type="dxa"/>
            <w:tcBorders>
              <w:top w:val="nil"/>
              <w:left w:val="nil"/>
              <w:bottom w:val="single" w:sz="8" w:space="0" w:color="auto"/>
              <w:right w:val="single" w:sz="8" w:space="0" w:color="auto"/>
            </w:tcBorders>
            <w:shd w:val="clear" w:color="auto" w:fill="auto"/>
            <w:noWrap/>
            <w:hideMark/>
          </w:tcPr>
          <w:p w:rsidR="00600395" w:rsidRPr="00CA1F6B" w:rsidRDefault="00600395" w:rsidP="00CA1F6B">
            <w:pPr>
              <w:spacing w:after="0" w:line="240" w:lineRule="auto"/>
              <w:jc w:val="center"/>
              <w:rPr>
                <w:rFonts w:asciiTheme="majorHAnsi" w:eastAsia="Times New Roman" w:hAnsiTheme="majorHAnsi" w:cs="Arial"/>
                <w:b/>
                <w:bCs/>
                <w:lang w:eastAsia="es-ES"/>
              </w:rPr>
            </w:pPr>
            <w:r w:rsidRPr="00CA1F6B">
              <w:rPr>
                <w:rFonts w:asciiTheme="majorHAnsi" w:eastAsia="Times New Roman" w:hAnsiTheme="majorHAnsi" w:cs="Arial"/>
                <w:b/>
                <w:bCs/>
                <w:lang w:eastAsia="es-ES"/>
              </w:rPr>
              <w:t>204</w:t>
            </w:r>
          </w:p>
        </w:tc>
        <w:tc>
          <w:tcPr>
            <w:tcW w:w="1134" w:type="dxa"/>
            <w:tcBorders>
              <w:top w:val="nil"/>
              <w:left w:val="nil"/>
              <w:bottom w:val="single" w:sz="8" w:space="0" w:color="auto"/>
              <w:right w:val="single" w:sz="8" w:space="0" w:color="auto"/>
            </w:tcBorders>
            <w:shd w:val="clear" w:color="auto" w:fill="auto"/>
            <w:noWrap/>
            <w:hideMark/>
          </w:tcPr>
          <w:p w:rsidR="00600395" w:rsidRPr="00CA1F6B" w:rsidRDefault="00600395" w:rsidP="00CA1F6B">
            <w:pPr>
              <w:spacing w:after="0" w:line="240" w:lineRule="auto"/>
              <w:jc w:val="center"/>
              <w:rPr>
                <w:rFonts w:asciiTheme="majorHAnsi" w:eastAsia="Times New Roman" w:hAnsiTheme="majorHAnsi" w:cs="Arial"/>
                <w:b/>
                <w:bCs/>
                <w:lang w:eastAsia="es-ES"/>
              </w:rPr>
            </w:pPr>
          </w:p>
        </w:tc>
        <w:tc>
          <w:tcPr>
            <w:tcW w:w="1417" w:type="dxa"/>
            <w:tcBorders>
              <w:top w:val="nil"/>
              <w:left w:val="nil"/>
              <w:bottom w:val="single" w:sz="8" w:space="0" w:color="auto"/>
              <w:right w:val="single" w:sz="8" w:space="0" w:color="auto"/>
            </w:tcBorders>
            <w:shd w:val="clear" w:color="auto" w:fill="auto"/>
            <w:noWrap/>
            <w:hideMark/>
          </w:tcPr>
          <w:p w:rsidR="00600395" w:rsidRPr="00CA1F6B" w:rsidRDefault="00600395" w:rsidP="00CA1F6B">
            <w:pPr>
              <w:spacing w:after="0" w:line="240" w:lineRule="auto"/>
              <w:jc w:val="center"/>
              <w:rPr>
                <w:rFonts w:asciiTheme="majorHAnsi" w:eastAsia="Times New Roman" w:hAnsiTheme="majorHAnsi" w:cs="Arial"/>
                <w:b/>
                <w:bCs/>
                <w:lang w:eastAsia="es-ES"/>
              </w:rPr>
            </w:pPr>
          </w:p>
        </w:tc>
        <w:tc>
          <w:tcPr>
            <w:tcW w:w="709" w:type="dxa"/>
            <w:tcBorders>
              <w:top w:val="nil"/>
              <w:left w:val="nil"/>
              <w:bottom w:val="single" w:sz="8" w:space="0" w:color="auto"/>
              <w:right w:val="single" w:sz="8" w:space="0" w:color="auto"/>
            </w:tcBorders>
            <w:shd w:val="clear" w:color="auto" w:fill="auto"/>
            <w:noWrap/>
            <w:hideMark/>
          </w:tcPr>
          <w:p w:rsidR="00600395" w:rsidRPr="00CA1F6B" w:rsidRDefault="00600395" w:rsidP="00CA1F6B">
            <w:pPr>
              <w:spacing w:after="0" w:line="240" w:lineRule="auto"/>
              <w:jc w:val="center"/>
              <w:rPr>
                <w:rFonts w:asciiTheme="majorHAnsi" w:eastAsia="Times New Roman" w:hAnsiTheme="majorHAnsi" w:cs="Arial"/>
                <w:b/>
                <w:bCs/>
                <w:lang w:eastAsia="es-ES"/>
              </w:rPr>
            </w:pPr>
            <w:r w:rsidRPr="00CA1F6B">
              <w:rPr>
                <w:rFonts w:asciiTheme="majorHAnsi" w:eastAsia="Times New Roman" w:hAnsiTheme="majorHAnsi" w:cs="Arial"/>
                <w:b/>
                <w:bCs/>
                <w:lang w:eastAsia="es-ES"/>
              </w:rPr>
              <w:t>68</w:t>
            </w:r>
          </w:p>
        </w:tc>
        <w:tc>
          <w:tcPr>
            <w:tcW w:w="567" w:type="dxa"/>
            <w:tcBorders>
              <w:top w:val="nil"/>
              <w:left w:val="nil"/>
              <w:bottom w:val="single" w:sz="8" w:space="0" w:color="auto"/>
              <w:right w:val="single" w:sz="8" w:space="0" w:color="auto"/>
            </w:tcBorders>
            <w:shd w:val="clear" w:color="auto" w:fill="auto"/>
            <w:noWrap/>
            <w:hideMark/>
          </w:tcPr>
          <w:p w:rsidR="00600395" w:rsidRPr="00CA1F6B" w:rsidRDefault="00600395" w:rsidP="00CA1F6B">
            <w:pPr>
              <w:spacing w:after="0" w:line="240" w:lineRule="auto"/>
              <w:jc w:val="center"/>
              <w:rPr>
                <w:rFonts w:asciiTheme="majorHAnsi" w:eastAsia="Times New Roman" w:hAnsiTheme="majorHAnsi" w:cs="Arial"/>
                <w:b/>
                <w:bCs/>
                <w:lang w:eastAsia="es-ES"/>
              </w:rPr>
            </w:pPr>
            <w:r w:rsidRPr="00CA1F6B">
              <w:rPr>
                <w:rFonts w:asciiTheme="majorHAnsi" w:eastAsia="Times New Roman" w:hAnsiTheme="majorHAnsi" w:cs="Arial"/>
                <w:b/>
                <w:bCs/>
                <w:lang w:eastAsia="es-ES"/>
              </w:rPr>
              <w:t>136</w:t>
            </w:r>
          </w:p>
        </w:tc>
        <w:tc>
          <w:tcPr>
            <w:tcW w:w="567" w:type="dxa"/>
            <w:tcBorders>
              <w:top w:val="nil"/>
              <w:left w:val="nil"/>
              <w:bottom w:val="single" w:sz="8" w:space="0" w:color="auto"/>
              <w:right w:val="single" w:sz="8" w:space="0" w:color="auto"/>
            </w:tcBorders>
            <w:shd w:val="clear" w:color="auto" w:fill="auto"/>
            <w:noWrap/>
            <w:hideMark/>
          </w:tcPr>
          <w:p w:rsidR="00600395" w:rsidRPr="00CA1F6B" w:rsidRDefault="00600395" w:rsidP="00CA1F6B">
            <w:pPr>
              <w:spacing w:after="0" w:line="240" w:lineRule="auto"/>
              <w:jc w:val="center"/>
              <w:rPr>
                <w:rFonts w:asciiTheme="majorHAnsi" w:eastAsia="Times New Roman" w:hAnsiTheme="majorHAnsi" w:cs="Arial"/>
                <w:b/>
                <w:bCs/>
                <w:lang w:eastAsia="es-ES"/>
              </w:rPr>
            </w:pPr>
          </w:p>
        </w:tc>
      </w:tr>
      <w:tr w:rsidR="00600395" w:rsidRPr="00CA1F6B" w:rsidTr="00246EC9">
        <w:trPr>
          <w:trHeight w:val="426"/>
        </w:trPr>
        <w:tc>
          <w:tcPr>
            <w:tcW w:w="160" w:type="dxa"/>
            <w:tcBorders>
              <w:top w:val="nil"/>
              <w:left w:val="nil"/>
              <w:bottom w:val="nil"/>
              <w:right w:val="nil"/>
            </w:tcBorders>
            <w:shd w:val="clear" w:color="auto" w:fill="auto"/>
            <w:noWrap/>
            <w:vAlign w:val="bottom"/>
            <w:hideMark/>
          </w:tcPr>
          <w:p w:rsidR="00600395" w:rsidRPr="00CA1F6B" w:rsidRDefault="00600395" w:rsidP="00CA1F6B">
            <w:pPr>
              <w:spacing w:after="0" w:line="240" w:lineRule="auto"/>
              <w:rPr>
                <w:rFonts w:asciiTheme="majorHAnsi" w:eastAsia="Times New Roman" w:hAnsiTheme="majorHAnsi" w:cs="Arial"/>
                <w:lang w:eastAsia="es-ES"/>
              </w:rPr>
            </w:pPr>
          </w:p>
        </w:tc>
        <w:tc>
          <w:tcPr>
            <w:tcW w:w="4093" w:type="dxa"/>
            <w:gridSpan w:val="3"/>
            <w:tcBorders>
              <w:top w:val="single" w:sz="8" w:space="0" w:color="auto"/>
              <w:left w:val="single" w:sz="8" w:space="0" w:color="auto"/>
              <w:bottom w:val="single" w:sz="8" w:space="0" w:color="auto"/>
              <w:right w:val="single" w:sz="8" w:space="0" w:color="000000"/>
            </w:tcBorders>
            <w:shd w:val="clear" w:color="auto" w:fill="auto"/>
            <w:hideMark/>
          </w:tcPr>
          <w:p w:rsidR="00600395" w:rsidRPr="00CA1F6B" w:rsidRDefault="00600395" w:rsidP="00CA1F6B">
            <w:pPr>
              <w:spacing w:after="0" w:line="240" w:lineRule="auto"/>
              <w:rPr>
                <w:rFonts w:asciiTheme="majorHAnsi" w:eastAsia="Times New Roman" w:hAnsiTheme="majorHAnsi" w:cs="Arial"/>
                <w:b/>
                <w:bCs/>
                <w:lang w:eastAsia="es-ES"/>
              </w:rPr>
            </w:pPr>
            <w:r w:rsidRPr="00CA1F6B">
              <w:rPr>
                <w:rFonts w:asciiTheme="majorHAnsi" w:eastAsia="Times New Roman" w:hAnsiTheme="majorHAnsi" w:cs="Arial"/>
                <w:b/>
                <w:bCs/>
                <w:lang w:eastAsia="es-ES"/>
              </w:rPr>
              <w:t xml:space="preserve"> TOTAL DE HORAS DEL CURRÍCULO POR FORMAS ORGANIZATIVAS </w:t>
            </w:r>
          </w:p>
        </w:tc>
        <w:tc>
          <w:tcPr>
            <w:tcW w:w="850" w:type="dxa"/>
            <w:tcBorders>
              <w:top w:val="nil"/>
              <w:left w:val="nil"/>
              <w:bottom w:val="single" w:sz="8" w:space="0" w:color="auto"/>
              <w:right w:val="single" w:sz="8" w:space="0" w:color="auto"/>
            </w:tcBorders>
            <w:shd w:val="clear" w:color="auto" w:fill="auto"/>
            <w:noWrap/>
            <w:hideMark/>
          </w:tcPr>
          <w:p w:rsidR="00600395" w:rsidRPr="00CA1F6B" w:rsidRDefault="00600395" w:rsidP="00CA1F6B">
            <w:pPr>
              <w:spacing w:after="0" w:line="240" w:lineRule="auto"/>
              <w:jc w:val="center"/>
              <w:rPr>
                <w:rFonts w:asciiTheme="majorHAnsi" w:eastAsia="Times New Roman" w:hAnsiTheme="majorHAnsi" w:cs="Arial"/>
                <w:b/>
                <w:bCs/>
                <w:lang w:eastAsia="es-ES"/>
              </w:rPr>
            </w:pPr>
            <w:r w:rsidRPr="00CA1F6B">
              <w:rPr>
                <w:rFonts w:asciiTheme="majorHAnsi" w:eastAsia="Times New Roman" w:hAnsiTheme="majorHAnsi" w:cs="Arial"/>
                <w:b/>
                <w:bCs/>
                <w:lang w:eastAsia="es-ES"/>
              </w:rPr>
              <w:t>2502</w:t>
            </w:r>
          </w:p>
        </w:tc>
        <w:tc>
          <w:tcPr>
            <w:tcW w:w="993" w:type="dxa"/>
            <w:tcBorders>
              <w:top w:val="nil"/>
              <w:left w:val="nil"/>
              <w:bottom w:val="single" w:sz="8" w:space="0" w:color="auto"/>
              <w:right w:val="single" w:sz="8" w:space="0" w:color="auto"/>
            </w:tcBorders>
            <w:shd w:val="clear" w:color="auto" w:fill="auto"/>
            <w:noWrap/>
            <w:hideMark/>
          </w:tcPr>
          <w:p w:rsidR="00600395" w:rsidRPr="00CA1F6B" w:rsidRDefault="00600395" w:rsidP="00CA1F6B">
            <w:pPr>
              <w:spacing w:after="0" w:line="240" w:lineRule="auto"/>
              <w:jc w:val="center"/>
              <w:rPr>
                <w:rFonts w:asciiTheme="majorHAnsi" w:eastAsia="Times New Roman" w:hAnsiTheme="majorHAnsi" w:cs="Arial"/>
                <w:b/>
                <w:bCs/>
                <w:lang w:eastAsia="es-ES"/>
              </w:rPr>
            </w:pPr>
            <w:r w:rsidRPr="00CA1F6B">
              <w:rPr>
                <w:rFonts w:asciiTheme="majorHAnsi" w:eastAsia="Times New Roman" w:hAnsiTheme="majorHAnsi" w:cs="Arial"/>
                <w:b/>
                <w:bCs/>
                <w:lang w:eastAsia="es-ES"/>
              </w:rPr>
              <w:t>798</w:t>
            </w:r>
          </w:p>
        </w:tc>
        <w:tc>
          <w:tcPr>
            <w:tcW w:w="1134" w:type="dxa"/>
            <w:tcBorders>
              <w:top w:val="nil"/>
              <w:left w:val="nil"/>
              <w:bottom w:val="single" w:sz="8" w:space="0" w:color="auto"/>
              <w:right w:val="single" w:sz="8" w:space="0" w:color="auto"/>
            </w:tcBorders>
            <w:shd w:val="clear" w:color="auto" w:fill="auto"/>
            <w:noWrap/>
            <w:hideMark/>
          </w:tcPr>
          <w:p w:rsidR="00600395" w:rsidRPr="00CA1F6B" w:rsidRDefault="00600395" w:rsidP="00CA1F6B">
            <w:pPr>
              <w:spacing w:after="0" w:line="240" w:lineRule="auto"/>
              <w:jc w:val="center"/>
              <w:rPr>
                <w:rFonts w:asciiTheme="majorHAnsi" w:eastAsia="Times New Roman" w:hAnsiTheme="majorHAnsi" w:cs="Arial"/>
                <w:b/>
                <w:bCs/>
                <w:lang w:eastAsia="es-ES"/>
              </w:rPr>
            </w:pPr>
            <w:r w:rsidRPr="00CA1F6B">
              <w:rPr>
                <w:rFonts w:asciiTheme="majorHAnsi" w:eastAsia="Times New Roman" w:hAnsiTheme="majorHAnsi" w:cs="Arial"/>
                <w:b/>
                <w:bCs/>
                <w:lang w:eastAsia="es-ES"/>
              </w:rPr>
              <w:t>1704</w:t>
            </w:r>
          </w:p>
        </w:tc>
        <w:tc>
          <w:tcPr>
            <w:tcW w:w="1417" w:type="dxa"/>
            <w:tcBorders>
              <w:top w:val="nil"/>
              <w:left w:val="nil"/>
              <w:bottom w:val="single" w:sz="8" w:space="0" w:color="auto"/>
              <w:right w:val="single" w:sz="8" w:space="0" w:color="auto"/>
            </w:tcBorders>
            <w:shd w:val="clear" w:color="auto" w:fill="auto"/>
            <w:noWrap/>
            <w:hideMark/>
          </w:tcPr>
          <w:p w:rsidR="00600395" w:rsidRPr="00CA1F6B" w:rsidRDefault="00600395" w:rsidP="00CA1F6B">
            <w:pPr>
              <w:spacing w:after="0" w:line="240" w:lineRule="auto"/>
              <w:jc w:val="center"/>
              <w:rPr>
                <w:rFonts w:asciiTheme="majorHAnsi" w:eastAsia="Times New Roman" w:hAnsiTheme="majorHAnsi" w:cs="Arial"/>
                <w:b/>
                <w:bCs/>
                <w:lang w:eastAsia="es-ES"/>
              </w:rPr>
            </w:pPr>
            <w:r w:rsidRPr="00CA1F6B">
              <w:rPr>
                <w:rFonts w:asciiTheme="majorHAnsi" w:eastAsia="Times New Roman" w:hAnsiTheme="majorHAnsi" w:cs="Arial"/>
                <w:b/>
                <w:bCs/>
                <w:lang w:eastAsia="es-ES"/>
              </w:rPr>
              <w:t>7</w:t>
            </w:r>
          </w:p>
        </w:tc>
        <w:tc>
          <w:tcPr>
            <w:tcW w:w="709" w:type="dxa"/>
            <w:tcBorders>
              <w:top w:val="nil"/>
              <w:left w:val="nil"/>
              <w:bottom w:val="single" w:sz="8" w:space="0" w:color="auto"/>
              <w:right w:val="single" w:sz="8" w:space="0" w:color="auto"/>
            </w:tcBorders>
            <w:shd w:val="clear" w:color="auto" w:fill="auto"/>
            <w:noWrap/>
            <w:hideMark/>
          </w:tcPr>
          <w:p w:rsidR="00600395" w:rsidRPr="00CA1F6B" w:rsidRDefault="00600395" w:rsidP="00CA1F6B">
            <w:pPr>
              <w:spacing w:after="0" w:line="240" w:lineRule="auto"/>
              <w:jc w:val="center"/>
              <w:rPr>
                <w:rFonts w:asciiTheme="majorHAnsi" w:eastAsia="Times New Roman" w:hAnsiTheme="majorHAnsi" w:cs="Arial"/>
                <w:b/>
                <w:lang w:eastAsia="es-ES"/>
              </w:rPr>
            </w:pPr>
            <w:r w:rsidRPr="00CA1F6B">
              <w:rPr>
                <w:rFonts w:asciiTheme="majorHAnsi" w:eastAsia="Times New Roman" w:hAnsiTheme="majorHAnsi" w:cs="Arial"/>
                <w:b/>
                <w:lang w:eastAsia="es-ES"/>
              </w:rPr>
              <w:t>810</w:t>
            </w:r>
          </w:p>
        </w:tc>
        <w:tc>
          <w:tcPr>
            <w:tcW w:w="567" w:type="dxa"/>
            <w:tcBorders>
              <w:top w:val="nil"/>
              <w:left w:val="nil"/>
              <w:bottom w:val="single" w:sz="8" w:space="0" w:color="auto"/>
              <w:right w:val="single" w:sz="8" w:space="0" w:color="auto"/>
            </w:tcBorders>
            <w:shd w:val="clear" w:color="auto" w:fill="auto"/>
            <w:noWrap/>
            <w:hideMark/>
          </w:tcPr>
          <w:p w:rsidR="00600395" w:rsidRPr="00CA1F6B" w:rsidRDefault="00600395" w:rsidP="00CA1F6B">
            <w:pPr>
              <w:spacing w:after="0" w:line="240" w:lineRule="auto"/>
              <w:jc w:val="center"/>
              <w:rPr>
                <w:rFonts w:asciiTheme="majorHAnsi" w:eastAsia="Times New Roman" w:hAnsiTheme="majorHAnsi" w:cs="Arial"/>
                <w:b/>
                <w:lang w:eastAsia="es-ES"/>
              </w:rPr>
            </w:pPr>
            <w:r w:rsidRPr="00CA1F6B">
              <w:rPr>
                <w:rFonts w:asciiTheme="majorHAnsi" w:eastAsia="Times New Roman" w:hAnsiTheme="majorHAnsi" w:cs="Arial"/>
                <w:b/>
                <w:lang w:eastAsia="es-ES"/>
              </w:rPr>
              <w:t>732</w:t>
            </w:r>
          </w:p>
        </w:tc>
        <w:tc>
          <w:tcPr>
            <w:tcW w:w="567" w:type="dxa"/>
            <w:tcBorders>
              <w:top w:val="nil"/>
              <w:left w:val="nil"/>
              <w:bottom w:val="single" w:sz="8" w:space="0" w:color="auto"/>
              <w:right w:val="single" w:sz="8" w:space="0" w:color="auto"/>
            </w:tcBorders>
            <w:shd w:val="clear" w:color="auto" w:fill="auto"/>
            <w:noWrap/>
            <w:hideMark/>
          </w:tcPr>
          <w:p w:rsidR="00600395" w:rsidRPr="00CA1F6B" w:rsidRDefault="00600395" w:rsidP="00CA1F6B">
            <w:pPr>
              <w:spacing w:after="0" w:line="240" w:lineRule="auto"/>
              <w:jc w:val="center"/>
              <w:rPr>
                <w:rFonts w:asciiTheme="majorHAnsi" w:eastAsia="Times New Roman" w:hAnsiTheme="majorHAnsi" w:cs="Arial"/>
                <w:b/>
                <w:lang w:eastAsia="es-ES"/>
              </w:rPr>
            </w:pPr>
            <w:r w:rsidRPr="00CA1F6B">
              <w:rPr>
                <w:rFonts w:asciiTheme="majorHAnsi" w:eastAsia="Times New Roman" w:hAnsiTheme="majorHAnsi" w:cs="Arial"/>
                <w:b/>
                <w:lang w:eastAsia="es-ES"/>
              </w:rPr>
              <w:t>960</w:t>
            </w:r>
          </w:p>
        </w:tc>
      </w:tr>
    </w:tbl>
    <w:p w:rsidR="00600395" w:rsidRPr="00CA1F6B" w:rsidRDefault="00600395" w:rsidP="00CA1F6B">
      <w:pPr>
        <w:spacing w:after="0" w:line="240" w:lineRule="auto"/>
        <w:jc w:val="both"/>
        <w:rPr>
          <w:rFonts w:asciiTheme="majorHAnsi" w:hAnsiTheme="majorHAnsi" w:cs="Arial"/>
        </w:rPr>
      </w:pPr>
      <w:r w:rsidRPr="00CA1F6B">
        <w:rPr>
          <w:rFonts w:asciiTheme="majorHAnsi" w:hAnsiTheme="majorHAnsi" w:cs="Arial"/>
          <w:noProof/>
          <w:lang w:val="es-ES" w:eastAsia="es-ES"/>
        </w:rPr>
        <mc:AlternateContent>
          <mc:Choice Requires="wps">
            <w:drawing>
              <wp:anchor distT="0" distB="0" distL="114300" distR="114300" simplePos="0" relativeHeight="251660288" behindDoc="0" locked="0" layoutInCell="1" allowOverlap="1">
                <wp:simplePos x="0" y="0"/>
                <wp:positionH relativeFrom="column">
                  <wp:posOffset>-318135</wp:posOffset>
                </wp:positionH>
                <wp:positionV relativeFrom="paragraph">
                  <wp:posOffset>81915</wp:posOffset>
                </wp:positionV>
                <wp:extent cx="6410325" cy="857250"/>
                <wp:effectExtent l="0" t="0" r="9525" b="0"/>
                <wp:wrapNone/>
                <wp:docPr id="9345" name="Cuadro de texto 9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0395" w:rsidRPr="00CA1F6B" w:rsidRDefault="00600395" w:rsidP="00E16472">
                            <w:pPr>
                              <w:pStyle w:val="NormalWeb"/>
                              <w:spacing w:before="0" w:beforeAutospacing="0" w:after="0" w:afterAutospacing="0"/>
                              <w:jc w:val="both"/>
                              <w:rPr>
                                <w:rFonts w:asciiTheme="majorHAnsi" w:hAnsiTheme="majorHAnsi"/>
                                <w:sz w:val="22"/>
                                <w:szCs w:val="22"/>
                              </w:rPr>
                            </w:pPr>
                            <w:r w:rsidRPr="00CA1F6B">
                              <w:rPr>
                                <w:rFonts w:asciiTheme="majorHAnsi" w:hAnsiTheme="majorHAnsi" w:cs="Arial"/>
                                <w:color w:val="000000"/>
                                <w:sz w:val="22"/>
                                <w:szCs w:val="22"/>
                              </w:rPr>
                              <w:t xml:space="preserve">OBSERVACIONES: Este documento oficial es parte integrante del Plan de Estudio, al igual que el modelo del profesional y los programas de las asignaturas. Dichos documentos, elaborados y defendidos con éxito, y debidamente aprobados, obran en todos los centros de educación superior que lo desarrollan. El tipo de evaluación de la culminación de los estudios será el Examen Estatal. </w:t>
                            </w:r>
                          </w:p>
                        </w:txbxContent>
                      </wps:txbx>
                      <wps:bodyPr vertOverflow="clip" wrap="square" lIns="27432" tIns="22860" rIns="27432" bIns="0" anchor="ctr">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9345" o:spid="_x0000_s1026" type="#_x0000_t202" style="position:absolute;left:0;text-align:left;margin-left:-25.05pt;margin-top:6.45pt;width:504.7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" stroked="f">
                <v:textbox inset="2.16pt,1.8pt,2.16pt,0">
                  <w:txbxContent>
                    <w:p w:rsidR="00600395" w:rsidRPr="00CA1F6B" w:rsidRDefault="00600395" w:rsidP="00E16472">
                      <w:pPr>
                        <w:pStyle w:val="NormalWeb"/>
                        <w:spacing w:before="0" w:beforeAutospacing="0" w:after="0" w:afterAutospacing="0"/>
                        <w:jc w:val="both"/>
                        <w:rPr>
                          <w:rFonts w:asciiTheme="majorHAnsi" w:hAnsiTheme="majorHAnsi"/>
                          <w:sz w:val="22"/>
                          <w:szCs w:val="22"/>
                        </w:rPr>
                      </w:pPr>
                      <w:r w:rsidRPr="00CA1F6B">
                        <w:rPr>
                          <w:rFonts w:asciiTheme="majorHAnsi" w:hAnsiTheme="majorHAnsi" w:cs="Arial"/>
                          <w:color w:val="000000"/>
                          <w:sz w:val="22"/>
                          <w:szCs w:val="22"/>
                        </w:rPr>
                        <w:t xml:space="preserve">OBSERVACIONES: Este documento oficial es parte integrante del Plan de Estudio, al igual que el modelo del profesional y los programas de las asignaturas. Dichos documentos, elaborados y defendidos con éxito, y debidamente aprobados, obran en todos los centros de educación superior que lo desarrollan. El tipo de evaluación de la culminación de los estudios será el Examen Estatal. </w:t>
                      </w:r>
                    </w:p>
                  </w:txbxContent>
                </v:textbox>
              </v:shape>
            </w:pict>
          </mc:Fallback>
        </mc:AlternateContent>
      </w:r>
    </w:p>
    <w:p w:rsidR="00081306" w:rsidRPr="00CA1F6B" w:rsidRDefault="00081306" w:rsidP="00CA1F6B">
      <w:pPr>
        <w:spacing w:after="0" w:line="240" w:lineRule="auto"/>
        <w:rPr>
          <w:rFonts w:asciiTheme="majorHAnsi" w:hAnsiTheme="majorHAnsi"/>
        </w:rPr>
      </w:pPr>
    </w:p>
    <w:sectPr w:rsidR="00081306" w:rsidRPr="00CA1F6B" w:rsidSect="00D20C21">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Architect">
    <w:altName w:val="Arial"/>
    <w:charset w:val="00"/>
    <w:family w:val="swiss"/>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 w:name="+mn-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C406E"/>
    <w:multiLevelType w:val="hybridMultilevel"/>
    <w:tmpl w:val="E84C66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B72297"/>
    <w:multiLevelType w:val="hybridMultilevel"/>
    <w:tmpl w:val="4A8EA1DA"/>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5411013"/>
    <w:multiLevelType w:val="hybridMultilevel"/>
    <w:tmpl w:val="F9667D24"/>
    <w:lvl w:ilvl="0" w:tplc="019ABF50">
      <w:start w:val="1"/>
      <w:numFmt w:val="bullet"/>
      <w:lvlText w:val=""/>
      <w:lvlJc w:val="left"/>
      <w:pPr>
        <w:tabs>
          <w:tab w:val="num" w:pos="360"/>
        </w:tabs>
        <w:ind w:left="394" w:hanging="394"/>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610E8E"/>
    <w:multiLevelType w:val="hybridMultilevel"/>
    <w:tmpl w:val="126632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D916BD1"/>
    <w:multiLevelType w:val="hybridMultilevel"/>
    <w:tmpl w:val="E496EA8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F583901"/>
    <w:multiLevelType w:val="hybridMultilevel"/>
    <w:tmpl w:val="0FE4EE84"/>
    <w:lvl w:ilvl="0" w:tplc="540A0001">
      <w:start w:val="1"/>
      <w:numFmt w:val="bullet"/>
      <w:lvlText w:val=""/>
      <w:lvlJc w:val="left"/>
      <w:pPr>
        <w:ind w:left="780" w:hanging="360"/>
      </w:pPr>
      <w:rPr>
        <w:rFonts w:ascii="Symbol" w:hAnsi="Symbol" w:hint="default"/>
      </w:rPr>
    </w:lvl>
    <w:lvl w:ilvl="1" w:tplc="040A0003" w:tentative="1">
      <w:start w:val="1"/>
      <w:numFmt w:val="bullet"/>
      <w:lvlText w:val="o"/>
      <w:lvlJc w:val="left"/>
      <w:pPr>
        <w:ind w:left="1500" w:hanging="360"/>
      </w:pPr>
      <w:rPr>
        <w:rFonts w:ascii="Courier New" w:hAnsi="Courier New" w:cs="Courier New" w:hint="default"/>
      </w:rPr>
    </w:lvl>
    <w:lvl w:ilvl="2" w:tplc="040A0005" w:tentative="1">
      <w:start w:val="1"/>
      <w:numFmt w:val="bullet"/>
      <w:lvlText w:val=""/>
      <w:lvlJc w:val="left"/>
      <w:pPr>
        <w:ind w:left="2220" w:hanging="360"/>
      </w:pPr>
      <w:rPr>
        <w:rFonts w:ascii="Wingdings" w:hAnsi="Wingdings" w:hint="default"/>
      </w:rPr>
    </w:lvl>
    <w:lvl w:ilvl="3" w:tplc="040A0001" w:tentative="1">
      <w:start w:val="1"/>
      <w:numFmt w:val="bullet"/>
      <w:lvlText w:val=""/>
      <w:lvlJc w:val="left"/>
      <w:pPr>
        <w:ind w:left="2940" w:hanging="360"/>
      </w:pPr>
      <w:rPr>
        <w:rFonts w:ascii="Symbol" w:hAnsi="Symbol" w:hint="default"/>
      </w:rPr>
    </w:lvl>
    <w:lvl w:ilvl="4" w:tplc="040A0003" w:tentative="1">
      <w:start w:val="1"/>
      <w:numFmt w:val="bullet"/>
      <w:lvlText w:val="o"/>
      <w:lvlJc w:val="left"/>
      <w:pPr>
        <w:ind w:left="3660" w:hanging="360"/>
      </w:pPr>
      <w:rPr>
        <w:rFonts w:ascii="Courier New" w:hAnsi="Courier New" w:cs="Courier New" w:hint="default"/>
      </w:rPr>
    </w:lvl>
    <w:lvl w:ilvl="5" w:tplc="040A0005" w:tentative="1">
      <w:start w:val="1"/>
      <w:numFmt w:val="bullet"/>
      <w:lvlText w:val=""/>
      <w:lvlJc w:val="left"/>
      <w:pPr>
        <w:ind w:left="4380" w:hanging="360"/>
      </w:pPr>
      <w:rPr>
        <w:rFonts w:ascii="Wingdings" w:hAnsi="Wingdings" w:hint="default"/>
      </w:rPr>
    </w:lvl>
    <w:lvl w:ilvl="6" w:tplc="040A0001" w:tentative="1">
      <w:start w:val="1"/>
      <w:numFmt w:val="bullet"/>
      <w:lvlText w:val=""/>
      <w:lvlJc w:val="left"/>
      <w:pPr>
        <w:ind w:left="5100" w:hanging="360"/>
      </w:pPr>
      <w:rPr>
        <w:rFonts w:ascii="Symbol" w:hAnsi="Symbol" w:hint="default"/>
      </w:rPr>
    </w:lvl>
    <w:lvl w:ilvl="7" w:tplc="040A0003" w:tentative="1">
      <w:start w:val="1"/>
      <w:numFmt w:val="bullet"/>
      <w:lvlText w:val="o"/>
      <w:lvlJc w:val="left"/>
      <w:pPr>
        <w:ind w:left="5820" w:hanging="360"/>
      </w:pPr>
      <w:rPr>
        <w:rFonts w:ascii="Courier New" w:hAnsi="Courier New" w:cs="Courier New" w:hint="default"/>
      </w:rPr>
    </w:lvl>
    <w:lvl w:ilvl="8" w:tplc="040A0005" w:tentative="1">
      <w:start w:val="1"/>
      <w:numFmt w:val="bullet"/>
      <w:lvlText w:val=""/>
      <w:lvlJc w:val="left"/>
      <w:pPr>
        <w:ind w:left="6540" w:hanging="360"/>
      </w:pPr>
      <w:rPr>
        <w:rFonts w:ascii="Wingdings" w:hAnsi="Wingdings" w:hint="default"/>
      </w:rPr>
    </w:lvl>
  </w:abstractNum>
  <w:abstractNum w:abstractNumId="6" w15:restartNumberingAfterBreak="0">
    <w:nsid w:val="209E00E2"/>
    <w:multiLevelType w:val="hybridMultilevel"/>
    <w:tmpl w:val="F9609C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1D06D92"/>
    <w:multiLevelType w:val="hybridMultilevel"/>
    <w:tmpl w:val="702E0428"/>
    <w:lvl w:ilvl="0" w:tplc="04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5B2F9C"/>
    <w:multiLevelType w:val="hybridMultilevel"/>
    <w:tmpl w:val="7088703C"/>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9" w15:restartNumberingAfterBreak="0">
    <w:nsid w:val="323F5147"/>
    <w:multiLevelType w:val="hybridMultilevel"/>
    <w:tmpl w:val="D1EE2D3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E2F4EFD"/>
    <w:multiLevelType w:val="hybridMultilevel"/>
    <w:tmpl w:val="00A61A24"/>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5BAE6990"/>
    <w:multiLevelType w:val="hybridMultilevel"/>
    <w:tmpl w:val="827C69F4"/>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61C51FF2"/>
    <w:multiLevelType w:val="hybridMultilevel"/>
    <w:tmpl w:val="717C0CE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68723287"/>
    <w:multiLevelType w:val="hybridMultilevel"/>
    <w:tmpl w:val="A5264146"/>
    <w:lvl w:ilvl="0" w:tplc="040A0017">
      <w:start w:val="1"/>
      <w:numFmt w:val="lowerLetter"/>
      <w:lvlText w:val="%1)"/>
      <w:lvlJc w:val="left"/>
      <w:pPr>
        <w:tabs>
          <w:tab w:val="num" w:pos="720"/>
        </w:tabs>
        <w:ind w:left="720" w:hanging="360"/>
      </w:pPr>
      <w:rPr>
        <w:rFonts w:hint="default"/>
      </w:rPr>
    </w:lvl>
    <w:lvl w:ilvl="1" w:tplc="D1DA3FE0">
      <w:start w:val="6"/>
      <w:numFmt w:val="decimal"/>
      <w:lvlText w:val="%2."/>
      <w:lvlJc w:val="left"/>
      <w:pPr>
        <w:tabs>
          <w:tab w:val="num" w:pos="1440"/>
        </w:tabs>
        <w:ind w:left="1440" w:hanging="360"/>
      </w:pPr>
      <w:rPr>
        <w:rFonts w:hint="default"/>
      </w:rPr>
    </w:lvl>
    <w:lvl w:ilvl="2" w:tplc="0C0A0001">
      <w:start w:val="1"/>
      <w:numFmt w:val="bullet"/>
      <w:lvlText w:val=""/>
      <w:lvlJc w:val="left"/>
      <w:pPr>
        <w:tabs>
          <w:tab w:val="num" w:pos="2340"/>
        </w:tabs>
        <w:ind w:left="2340" w:hanging="360"/>
      </w:pPr>
      <w:rPr>
        <w:rFonts w:ascii="Symbol" w:hAnsi="Symbol" w:hint="default"/>
      </w:rPr>
    </w:lvl>
    <w:lvl w:ilvl="3" w:tplc="0C0A000B">
      <w:start w:val="1"/>
      <w:numFmt w:val="bullet"/>
      <w:lvlText w:val=""/>
      <w:lvlJc w:val="left"/>
      <w:pPr>
        <w:tabs>
          <w:tab w:val="num" w:pos="2880"/>
        </w:tabs>
        <w:ind w:left="2880" w:hanging="360"/>
      </w:pPr>
      <w:rPr>
        <w:rFonts w:ascii="Wingdings" w:hAnsi="Wingdings" w:hint="default"/>
      </w:rPr>
    </w:lvl>
    <w:lvl w:ilvl="4" w:tplc="6FE4E0E0">
      <w:numFmt w:val="bullet"/>
      <w:lvlText w:val="-"/>
      <w:lvlJc w:val="left"/>
      <w:pPr>
        <w:ind w:left="3600" w:hanging="360"/>
      </w:pPr>
      <w:rPr>
        <w:rFonts w:ascii="Arial" w:eastAsia="Times New Roman" w:hAnsi="Arial" w:cs="Arial" w:hint="default"/>
      </w:r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num w:numId="1">
    <w:abstractNumId w:val="4"/>
  </w:num>
  <w:num w:numId="2">
    <w:abstractNumId w:val="13"/>
  </w:num>
  <w:num w:numId="3">
    <w:abstractNumId w:val="2"/>
  </w:num>
  <w:num w:numId="4">
    <w:abstractNumId w:val="3"/>
  </w:num>
  <w:num w:numId="5">
    <w:abstractNumId w:val="5"/>
  </w:num>
  <w:num w:numId="6">
    <w:abstractNumId w:val="8"/>
  </w:num>
  <w:num w:numId="7">
    <w:abstractNumId w:val="7"/>
  </w:num>
  <w:num w:numId="8">
    <w:abstractNumId w:val="10"/>
  </w:num>
  <w:num w:numId="9">
    <w:abstractNumId w:val="1"/>
  </w:num>
  <w:num w:numId="10">
    <w:abstractNumId w:val="11"/>
  </w:num>
  <w:num w:numId="11">
    <w:abstractNumId w:val="6"/>
  </w:num>
  <w:num w:numId="12">
    <w:abstractNumId w:val="9"/>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0A0"/>
    <w:rsid w:val="00081306"/>
    <w:rsid w:val="005960A0"/>
    <w:rsid w:val="00600395"/>
    <w:rsid w:val="00834E00"/>
    <w:rsid w:val="00CA1F6B"/>
    <w:rsid w:val="00E164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14:docId w14:val="6A8EE8BA"/>
  <w15:chartTrackingRefBased/>
  <w15:docId w15:val="{96D32F10-9CC8-405D-8E91-5DD35174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395"/>
    <w:pPr>
      <w:spacing w:after="200" w:line="276" w:lineRule="auto"/>
    </w:pPr>
    <w:rPr>
      <w:rFonts w:ascii="Calibri" w:eastAsia="Calibri" w:hAnsi="Calibri" w:cs="Times New Roman"/>
      <w:lang w:val="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0395"/>
    <w:pPr>
      <w:ind w:left="720"/>
      <w:contextualSpacing/>
    </w:pPr>
    <w:rPr>
      <w:lang w:val="es-ES"/>
    </w:rPr>
  </w:style>
  <w:style w:type="paragraph" w:styleId="Sangradetextonormal">
    <w:name w:val="Body Text Indent"/>
    <w:basedOn w:val="Normal"/>
    <w:link w:val="SangradetextonormalCar"/>
    <w:rsid w:val="00600395"/>
    <w:pPr>
      <w:tabs>
        <w:tab w:val="left" w:pos="3402"/>
      </w:tabs>
      <w:spacing w:after="0" w:line="240" w:lineRule="auto"/>
      <w:ind w:left="3402" w:hanging="3402"/>
    </w:pPr>
    <w:rPr>
      <w:rFonts w:ascii="Architect" w:eastAsia="Times New Roman" w:hAnsi="Architect"/>
      <w:sz w:val="20"/>
      <w:szCs w:val="20"/>
      <w:lang w:val="x-none" w:eastAsia="x-none"/>
    </w:rPr>
  </w:style>
  <w:style w:type="character" w:customStyle="1" w:styleId="SangradetextonormalCar">
    <w:name w:val="Sangría de texto normal Car"/>
    <w:basedOn w:val="Fuentedeprrafopredeter"/>
    <w:link w:val="Sangradetextonormal"/>
    <w:rsid w:val="00600395"/>
    <w:rPr>
      <w:rFonts w:ascii="Architect" w:eastAsia="Times New Roman" w:hAnsi="Architect" w:cs="Times New Roman"/>
      <w:sz w:val="20"/>
      <w:szCs w:val="20"/>
      <w:lang w:val="x-none" w:eastAsia="x-none"/>
    </w:rPr>
  </w:style>
  <w:style w:type="paragraph" w:styleId="Encabezado">
    <w:name w:val="header"/>
    <w:basedOn w:val="Normal"/>
    <w:link w:val="EncabezadoCar"/>
    <w:rsid w:val="00600395"/>
    <w:pPr>
      <w:tabs>
        <w:tab w:val="center" w:pos="4252"/>
        <w:tab w:val="right" w:pos="8504"/>
      </w:tabs>
      <w:suppressAutoHyphens/>
      <w:spacing w:after="0" w:line="240" w:lineRule="auto"/>
    </w:pPr>
    <w:rPr>
      <w:rFonts w:ascii="Arial" w:eastAsia="Times New Roman" w:hAnsi="Arial"/>
      <w:sz w:val="24"/>
      <w:szCs w:val="20"/>
      <w:lang w:val="es-ES_tradnl" w:eastAsia="ar-SA"/>
    </w:rPr>
  </w:style>
  <w:style w:type="character" w:customStyle="1" w:styleId="EncabezadoCar">
    <w:name w:val="Encabezado Car"/>
    <w:basedOn w:val="Fuentedeprrafopredeter"/>
    <w:link w:val="Encabezado"/>
    <w:rsid w:val="00600395"/>
    <w:rPr>
      <w:rFonts w:ascii="Arial" w:eastAsia="Times New Roman" w:hAnsi="Arial" w:cs="Times New Roman"/>
      <w:sz w:val="24"/>
      <w:szCs w:val="20"/>
      <w:lang w:val="es-ES_tradnl" w:eastAsia="ar-SA"/>
    </w:rPr>
  </w:style>
  <w:style w:type="paragraph" w:styleId="NormalWeb">
    <w:name w:val="Normal (Web)"/>
    <w:basedOn w:val="Normal"/>
    <w:uiPriority w:val="99"/>
    <w:rsid w:val="00600395"/>
    <w:pPr>
      <w:spacing w:before="100" w:beforeAutospacing="1" w:after="100" w:afterAutospacing="1" w:line="240" w:lineRule="auto"/>
    </w:pPr>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3248</Words>
  <Characters>17868</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Marisel</dc:creator>
  <cp:keywords/>
  <dc:description/>
  <cp:lastModifiedBy>Marisel</cp:lastModifiedBy>
  <cp:revision>2</cp:revision>
  <dcterms:created xsi:type="dcterms:W3CDTF">2018-11-10T16:27:00Z</dcterms:created>
  <dcterms:modified xsi:type="dcterms:W3CDTF">2018-11-10T16:30:00Z</dcterms:modified>
</cp:coreProperties>
</file>