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49" w:rsidRPr="00355649" w:rsidRDefault="00355649" w:rsidP="00355649">
      <w:pPr>
        <w:spacing w:after="120"/>
        <w:ind w:left="426"/>
        <w:jc w:val="center"/>
        <w:rPr>
          <w:rFonts w:asciiTheme="majorHAnsi" w:hAnsiTheme="majorHAnsi" w:cs="Arial"/>
          <w:b/>
          <w:sz w:val="22"/>
          <w:szCs w:val="22"/>
          <w:lang w:val="es-MX"/>
        </w:rPr>
      </w:pPr>
      <w:r w:rsidRPr="00355649">
        <w:rPr>
          <w:rFonts w:asciiTheme="majorHAnsi" w:hAnsiTheme="majorHAnsi" w:cs="Arial"/>
          <w:b/>
          <w:sz w:val="22"/>
          <w:szCs w:val="22"/>
          <w:lang w:val="es-MX"/>
        </w:rPr>
        <w:t>Introducción</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El 5 de enero de 1728 fue fundada </w:t>
      </w:r>
      <w:smartTag w:uri="urn:schemas-microsoft-com:office:smarttags" w:element="PersonName">
        <w:smartTagPr>
          <w:attr w:name="ProductID" w:val="la Real"/>
        </w:smartTagPr>
        <w:r w:rsidRPr="00355649">
          <w:rPr>
            <w:rFonts w:asciiTheme="majorHAnsi" w:hAnsiTheme="majorHAnsi" w:cs="Arial"/>
            <w:sz w:val="22"/>
            <w:szCs w:val="22"/>
          </w:rPr>
          <w:t>la Real</w:t>
        </w:r>
      </w:smartTag>
      <w:r w:rsidRPr="00355649">
        <w:rPr>
          <w:rFonts w:asciiTheme="majorHAnsi" w:hAnsiTheme="majorHAnsi" w:cs="Arial"/>
          <w:sz w:val="22"/>
          <w:szCs w:val="22"/>
        </w:rPr>
        <w:t xml:space="preserve"> y Pontifica Universidad de San Jerónimo de </w:t>
      </w:r>
      <w:smartTag w:uri="urn:schemas-microsoft-com:office:smarttags" w:element="PersonName">
        <w:smartTagPr>
          <w:attr w:name="ProductID" w:val="La Habana"/>
        </w:smartTagPr>
        <w:r w:rsidRPr="00355649">
          <w:rPr>
            <w:rFonts w:asciiTheme="majorHAnsi" w:hAnsiTheme="majorHAnsi" w:cs="Arial"/>
            <w:sz w:val="22"/>
            <w:szCs w:val="22"/>
          </w:rPr>
          <w:t>La Habana</w:t>
        </w:r>
      </w:smartTag>
      <w:r w:rsidRPr="00355649">
        <w:rPr>
          <w:rFonts w:asciiTheme="majorHAnsi" w:hAnsiTheme="majorHAnsi" w:cs="Arial"/>
          <w:sz w:val="22"/>
          <w:szCs w:val="22"/>
        </w:rPr>
        <w:t xml:space="preserve">, radicada en el Convento de San Juan de Letrán, donde se inició dos años antes, la enseñanza de la medicina en Cuba, en 1726. En aquel entonces </w:t>
      </w:r>
      <w:smartTag w:uri="urn:schemas-microsoft-com:office:smarttags" w:element="PersonName">
        <w:smartTagPr>
          <w:attr w:name="ProductID" w:val="la Facultad"/>
        </w:smartTagPr>
        <w:r w:rsidRPr="00355649">
          <w:rPr>
            <w:rFonts w:asciiTheme="majorHAnsi" w:hAnsiTheme="majorHAnsi" w:cs="Arial"/>
            <w:sz w:val="22"/>
            <w:szCs w:val="22"/>
          </w:rPr>
          <w:t>la Facultad</w:t>
        </w:r>
      </w:smartTag>
      <w:r w:rsidRPr="00355649">
        <w:rPr>
          <w:rFonts w:asciiTheme="majorHAnsi" w:hAnsiTheme="majorHAnsi" w:cs="Arial"/>
          <w:sz w:val="22"/>
          <w:szCs w:val="22"/>
        </w:rPr>
        <w:t xml:space="preserve"> de Medicina enmarcaba su plan de estudios en cuatro cátedras: Prima (Fisiología), Vísperas (Patología), Anatomía y </w:t>
      </w:r>
      <w:r w:rsidRPr="00355649">
        <w:rPr>
          <w:rFonts w:asciiTheme="majorHAnsi" w:hAnsiTheme="majorHAnsi" w:cs="Arial"/>
          <w:sz w:val="22"/>
          <w:szCs w:val="22"/>
          <w:lang w:val="la-Latn"/>
        </w:rPr>
        <w:t xml:space="preserve">Methodus Medendi </w:t>
      </w:r>
      <w:r w:rsidRPr="00355649">
        <w:rPr>
          <w:rFonts w:asciiTheme="majorHAnsi" w:hAnsiTheme="majorHAnsi" w:cs="Arial"/>
          <w:sz w:val="22"/>
          <w:szCs w:val="22"/>
        </w:rPr>
        <w:t xml:space="preserve">(Terapéutica). La enseñanza de estas materias ofrecía muy bajo nivel científico debido a su método metafísico de estudios y al divorcio entre la teoría y la práctica. No obstante, la fundación de </w:t>
      </w:r>
      <w:smartTag w:uri="urn:schemas-microsoft-com:office:smarttags" w:element="PersonName">
        <w:smartTagPr>
          <w:attr w:name="ProductID" w:val="la Universidad"/>
        </w:smartTagPr>
        <w:r w:rsidRPr="00355649">
          <w:rPr>
            <w:rFonts w:asciiTheme="majorHAnsi" w:hAnsiTheme="majorHAnsi" w:cs="Arial"/>
            <w:sz w:val="22"/>
            <w:szCs w:val="22"/>
          </w:rPr>
          <w:t>la Universidad</w:t>
        </w:r>
      </w:smartTag>
      <w:r w:rsidRPr="00355649">
        <w:rPr>
          <w:rFonts w:asciiTheme="majorHAnsi" w:hAnsiTheme="majorHAnsi" w:cs="Arial"/>
          <w:sz w:val="22"/>
          <w:szCs w:val="22"/>
        </w:rPr>
        <w:t xml:space="preserve"> contribuyó a un mejoramiento de la asistencia médica en Cuba.</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Influida por un impulso renovador de la metrópoli, la enseñanza de las ciencias médicas en Cuba se revitalizó en 1797, al establecerse la cátedra de Anatomía Práctica (en el Hospital Militar de San Ambrosio) y asignaturas como Fisiología y Patología, acompañadas de ejercicios prácticos de Clínica, Terapéutica y Cirugía. A la sazón </w:t>
      </w:r>
      <w:smartTag w:uri="urn:schemas-microsoft-com:office:smarttags" w:element="PersonName">
        <w:smartTagPr>
          <w:attr w:name="ProductID" w:val="la Rector￭a Universitaria"/>
        </w:smartTagPr>
        <w:r w:rsidRPr="00355649">
          <w:rPr>
            <w:rFonts w:asciiTheme="majorHAnsi" w:hAnsiTheme="majorHAnsi" w:cs="Arial"/>
            <w:sz w:val="22"/>
            <w:szCs w:val="22"/>
          </w:rPr>
          <w:t>la Rectoría Universitaria</w:t>
        </w:r>
      </w:smartTag>
      <w:r w:rsidRPr="00355649">
        <w:rPr>
          <w:rFonts w:asciiTheme="majorHAnsi" w:hAnsiTheme="majorHAnsi" w:cs="Arial"/>
          <w:sz w:val="22"/>
          <w:szCs w:val="22"/>
        </w:rPr>
        <w:t xml:space="preserve"> exigió a los estudiantes de su Facultad los certificados de aprobados en actividades en el Hospital Militar como requisito para graduarse.</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En 1842 como efecto secundario de la reforma de la enseñanza en España, se secularizó la institución como Real y Literaria Universidad de </w:t>
      </w:r>
      <w:smartTag w:uri="urn:schemas-microsoft-com:office:smarttags" w:element="PersonName">
        <w:smartTagPr>
          <w:attr w:name="ProductID" w:val="La Habana"/>
        </w:smartTagPr>
        <w:r w:rsidRPr="00355649">
          <w:rPr>
            <w:rFonts w:asciiTheme="majorHAnsi" w:hAnsiTheme="majorHAnsi" w:cs="Arial"/>
            <w:sz w:val="22"/>
            <w:szCs w:val="22"/>
          </w:rPr>
          <w:t>La Habana</w:t>
        </w:r>
      </w:smartTag>
      <w:r w:rsidRPr="00355649">
        <w:rPr>
          <w:rFonts w:asciiTheme="majorHAnsi" w:hAnsiTheme="majorHAnsi" w:cs="Arial"/>
          <w:sz w:val="22"/>
          <w:szCs w:val="22"/>
        </w:rPr>
        <w:t xml:space="preserve">, que conllevó a la reorganización de </w:t>
      </w:r>
      <w:smartTag w:uri="urn:schemas-microsoft-com:office:smarttags" w:element="PersonName">
        <w:smartTagPr>
          <w:attr w:name="ProductID" w:val="la Facultad"/>
        </w:smartTagPr>
        <w:r w:rsidRPr="00355649">
          <w:rPr>
            <w:rFonts w:asciiTheme="majorHAnsi" w:hAnsiTheme="majorHAnsi" w:cs="Arial"/>
            <w:sz w:val="22"/>
            <w:szCs w:val="22"/>
          </w:rPr>
          <w:t>la Facultad</w:t>
        </w:r>
      </w:smartTag>
      <w:r w:rsidRPr="00355649">
        <w:rPr>
          <w:rFonts w:asciiTheme="majorHAnsi" w:hAnsiTheme="majorHAnsi" w:cs="Arial"/>
          <w:sz w:val="22"/>
          <w:szCs w:val="22"/>
        </w:rPr>
        <w:t xml:space="preserve"> de Medicina, al incorporarse las cátedras extrauniversitarias del Hospital San Ambrosio. El desarrollo de las prácticas tuvo lugar en el hospital de San Juan de Dios, en el hospital de Nuestra Señora de las Mercedes y en el Hospital no. 1, ulteriormente, ya en </w:t>
      </w:r>
      <w:smartTag w:uri="urn:schemas-microsoft-com:office:smarttags" w:element="PersonName">
        <w:smartTagPr>
          <w:attr w:name="ProductID" w:val="la Rep￺blica"/>
        </w:smartTagPr>
        <w:r w:rsidRPr="00355649">
          <w:rPr>
            <w:rFonts w:asciiTheme="majorHAnsi" w:hAnsiTheme="majorHAnsi" w:cs="Arial"/>
            <w:sz w:val="22"/>
            <w:szCs w:val="22"/>
          </w:rPr>
          <w:t>la República</w:t>
        </w:r>
      </w:smartTag>
      <w:r w:rsidRPr="00355649">
        <w:rPr>
          <w:rFonts w:asciiTheme="majorHAnsi" w:hAnsiTheme="majorHAnsi" w:cs="Arial"/>
          <w:sz w:val="22"/>
          <w:szCs w:val="22"/>
        </w:rPr>
        <w:t>, Hospital Gral. Calixto García.</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La etapa de </w:t>
      </w:r>
      <w:r w:rsidRPr="00355649">
        <w:rPr>
          <w:rFonts w:asciiTheme="majorHAnsi" w:hAnsiTheme="majorHAnsi" w:cs="Arial"/>
          <w:i/>
          <w:sz w:val="22"/>
          <w:szCs w:val="22"/>
        </w:rPr>
        <w:t>la pseudo república</w:t>
      </w:r>
      <w:r w:rsidRPr="00355649">
        <w:rPr>
          <w:rFonts w:asciiTheme="majorHAnsi" w:hAnsiTheme="majorHAnsi" w:cs="Arial"/>
          <w:sz w:val="22"/>
          <w:szCs w:val="22"/>
        </w:rPr>
        <w:t xml:space="preserve"> se caracterizó por la ausencia de una política sanitaria hacía el pueblo, escaso desarrollo de la instituciones de salud estatales, carencia de atención médica a la población rural y en la formación de especialistas, que dependía de las iniciativas del graduado.</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Con el triunfo revolucionario en 1959 se produjo un viraje radical en la política respecto a la salud en Cuba. De inmediato se llevó la atención médica a todo el país y se desarrollaron actividades preventivas sistemáticas para disminuir y erradicar enfermedades. El éxodo de médicos a raíz de las primeras medidas revolucionarias, llevó a ampliar la formación de nuevos profesionales para cubrir las necesidades de todo el pueblo. En la década del 60 se fundó el Instituto de Ciencias Básicas y Preclínicas “Victoria de Girón” y las Facultades de Medicina de Santiago de Cuba y Santa Clara, con el concurso de un escaso número de profesores que asumieron la responsabilidad de la formación en número creciente de médicos.</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En 1976 se creó el Ministerio de Educación Superior y los Institutos Superiores de Ciencias Médicas a partir de las facultades existentes en </w:t>
      </w:r>
      <w:smartTag w:uri="urn:schemas-microsoft-com:office:smarttags" w:element="PersonName">
        <w:smartTagPr>
          <w:attr w:name="ProductID" w:val="La Habana"/>
        </w:smartTagPr>
        <w:r w:rsidRPr="00355649">
          <w:rPr>
            <w:rFonts w:asciiTheme="majorHAnsi" w:hAnsiTheme="majorHAnsi" w:cs="Arial"/>
            <w:sz w:val="22"/>
            <w:szCs w:val="22"/>
          </w:rPr>
          <w:t>La Habana</w:t>
        </w:r>
      </w:smartTag>
      <w:r w:rsidRPr="00355649">
        <w:rPr>
          <w:rFonts w:asciiTheme="majorHAnsi" w:hAnsiTheme="majorHAnsi" w:cs="Arial"/>
          <w:sz w:val="22"/>
          <w:szCs w:val="22"/>
        </w:rPr>
        <w:t>, Santiago de Cuba y Santa Clara. En la actualidad todas las provincias del país cuentan con una Universidad de Ciencias Médicas, al menos, con una Facultad de Medicina, y se han incorporado a la docencia gran parte de los hospitales y policlínicos.</w:t>
      </w:r>
    </w:p>
    <w:p w:rsidR="00355649" w:rsidRPr="00355649" w:rsidRDefault="00355649" w:rsidP="00355649">
      <w:pPr>
        <w:spacing w:after="120"/>
        <w:ind w:left="426"/>
        <w:jc w:val="both"/>
        <w:rPr>
          <w:rFonts w:asciiTheme="majorHAnsi" w:hAnsiTheme="majorHAnsi" w:cs="Arial"/>
          <w:sz w:val="22"/>
          <w:szCs w:val="22"/>
          <w:lang w:val="es-MX"/>
        </w:rPr>
      </w:pPr>
      <w:r w:rsidRPr="00355649">
        <w:rPr>
          <w:rFonts w:asciiTheme="majorHAnsi" w:hAnsiTheme="majorHAnsi" w:cs="Arial"/>
          <w:sz w:val="22"/>
          <w:szCs w:val="22"/>
          <w:lang w:val="es-MX"/>
        </w:rPr>
        <w:t>En 1984 con la conducción del profesor de Mérito Fidel Ilizástigui Dupuy se diseñó un nuevo plan de estudios con una concepción muy avanzada a nivel internacional, que con sucesivos perfeccionamientos se ha mantenido vigente hasta el presente, cuando se produjo (octubre 2010) su actual versión perfeccionada.</w:t>
      </w:r>
    </w:p>
    <w:p w:rsidR="00355649" w:rsidRPr="00355649" w:rsidRDefault="00355649" w:rsidP="00355649">
      <w:pPr>
        <w:spacing w:after="120"/>
        <w:ind w:left="426"/>
        <w:jc w:val="both"/>
        <w:rPr>
          <w:rFonts w:asciiTheme="majorHAnsi" w:hAnsiTheme="majorHAnsi" w:cs="Arial"/>
          <w:bCs/>
          <w:iCs/>
          <w:sz w:val="22"/>
          <w:szCs w:val="22"/>
        </w:rPr>
      </w:pPr>
      <w:r w:rsidRPr="00355649">
        <w:rPr>
          <w:rFonts w:asciiTheme="majorHAnsi" w:hAnsiTheme="majorHAnsi" w:cs="Arial"/>
          <w:sz w:val="22"/>
          <w:szCs w:val="22"/>
        </w:rPr>
        <w:t xml:space="preserve">Merece ser destacado en el curso académico 2003-2004, la realización para estudiantes cubanos de una reformulación del sexto año para desarrollar el Internado fundamentalmente  desde </w:t>
      </w:r>
      <w:smartTag w:uri="urn:schemas-microsoft-com:office:smarttags" w:element="PersonName">
        <w:smartTagPr>
          <w:attr w:name="ProductID" w:val="la Atenci￳n Primaria"/>
        </w:smartTagPr>
        <w:r w:rsidRPr="00355649">
          <w:rPr>
            <w:rFonts w:asciiTheme="majorHAnsi" w:hAnsiTheme="majorHAnsi" w:cs="Arial"/>
            <w:sz w:val="22"/>
            <w:szCs w:val="22"/>
          </w:rPr>
          <w:t>la Atención Primaria</w:t>
        </w:r>
      </w:smartTag>
      <w:r w:rsidRPr="00355649">
        <w:rPr>
          <w:rFonts w:asciiTheme="majorHAnsi" w:hAnsiTheme="majorHAnsi" w:cs="Arial"/>
          <w:sz w:val="22"/>
          <w:szCs w:val="22"/>
        </w:rPr>
        <w:t xml:space="preserve"> de Salud (APS), que transformó el internado de una práctica preprofesional en una práctica </w:t>
      </w:r>
      <w:r w:rsidRPr="00355649">
        <w:rPr>
          <w:rFonts w:asciiTheme="majorHAnsi" w:hAnsiTheme="majorHAnsi" w:cs="Arial"/>
          <w:i/>
          <w:sz w:val="22"/>
          <w:szCs w:val="22"/>
        </w:rPr>
        <w:t>profesionalizante,</w:t>
      </w:r>
      <w:r w:rsidRPr="00355649">
        <w:rPr>
          <w:rFonts w:asciiTheme="majorHAnsi" w:hAnsiTheme="majorHAnsi" w:cs="Arial"/>
          <w:sz w:val="22"/>
          <w:szCs w:val="22"/>
        </w:rPr>
        <w:t xml:space="preserve"> al asumir el educando la responsabilidad de la atención médica de un sector de población, desde el consultorio del médico de familia, bajo supervisión profesoral tutorial (los extranjeros ha seguido adscritos al internado rotatorio hospitalario -con  7 semanas de </w:t>
      </w:r>
      <w:r w:rsidRPr="00355649">
        <w:rPr>
          <w:rFonts w:asciiTheme="majorHAnsi" w:hAnsiTheme="majorHAnsi" w:cs="Arial"/>
          <w:sz w:val="22"/>
          <w:szCs w:val="22"/>
        </w:rPr>
        <w:lastRenderedPageBreak/>
        <w:t xml:space="preserve">rotación por Medicina General Integral). Los positivos resultados de la experiencia del Internado Profesionalizante, constituyeron el precedente para el desarrollo para estudiantes cubanos </w:t>
      </w:r>
      <w:r w:rsidRPr="00355649">
        <w:rPr>
          <w:rFonts w:asciiTheme="majorHAnsi" w:hAnsiTheme="majorHAnsi" w:cs="Arial"/>
          <w:sz w:val="22"/>
          <w:szCs w:val="22"/>
          <w:lang w:val="es-PR"/>
        </w:rPr>
        <w:t xml:space="preserve">de un nuevo método de enseñanza, </w:t>
      </w:r>
      <w:r w:rsidRPr="00355649">
        <w:rPr>
          <w:rFonts w:asciiTheme="majorHAnsi" w:hAnsiTheme="majorHAnsi" w:cs="Arial"/>
          <w:sz w:val="22"/>
          <w:szCs w:val="22"/>
        </w:rPr>
        <w:t xml:space="preserve">a partir del curso académico </w:t>
      </w:r>
      <w:r w:rsidRPr="00355649">
        <w:rPr>
          <w:rFonts w:asciiTheme="majorHAnsi" w:hAnsiTheme="majorHAnsi" w:cs="Arial"/>
          <w:sz w:val="22"/>
          <w:szCs w:val="22"/>
          <w:lang w:val="es-PR"/>
        </w:rPr>
        <w:t xml:space="preserve">2004 – 2005, denominado </w:t>
      </w:r>
      <w:r w:rsidRPr="00355649">
        <w:rPr>
          <w:rFonts w:asciiTheme="majorHAnsi" w:hAnsiTheme="majorHAnsi" w:cs="Arial"/>
          <w:i/>
          <w:sz w:val="22"/>
          <w:szCs w:val="22"/>
          <w:lang w:val="es-PR"/>
        </w:rPr>
        <w:t xml:space="preserve">Proyecto Policlínico Universitario, </w:t>
      </w:r>
      <w:r w:rsidRPr="00355649">
        <w:rPr>
          <w:rFonts w:asciiTheme="majorHAnsi" w:hAnsiTheme="majorHAnsi" w:cs="Arial"/>
          <w:sz w:val="22"/>
          <w:szCs w:val="22"/>
          <w:lang w:val="es-PR"/>
        </w:rPr>
        <w:t xml:space="preserve">desarrollándose en </w:t>
      </w:r>
      <w:smartTag w:uri="urn:schemas-microsoft-com:office:smarttags" w:element="PersonName">
        <w:smartTagPr>
          <w:attr w:name="ProductID" w:val="la A.P"/>
        </w:smartTagPr>
        <w:r w:rsidRPr="00355649">
          <w:rPr>
            <w:rFonts w:asciiTheme="majorHAnsi" w:hAnsiTheme="majorHAnsi" w:cs="Arial"/>
            <w:sz w:val="22"/>
            <w:szCs w:val="22"/>
            <w:lang w:val="es-PR"/>
          </w:rPr>
          <w:t>la A.P</w:t>
        </w:r>
      </w:smartTag>
      <w:r w:rsidRPr="00355649">
        <w:rPr>
          <w:rFonts w:asciiTheme="majorHAnsi" w:hAnsiTheme="majorHAnsi" w:cs="Arial"/>
          <w:sz w:val="22"/>
          <w:szCs w:val="22"/>
          <w:lang w:val="es-PR"/>
        </w:rPr>
        <w:t xml:space="preserve">.S.  La formación del educando desde el 1º al 5º año de la carrera.  De ello resultó </w:t>
      </w:r>
      <w:r w:rsidRPr="00355649">
        <w:rPr>
          <w:rFonts w:asciiTheme="majorHAnsi" w:hAnsiTheme="majorHAnsi" w:cs="Arial"/>
          <w:sz w:val="22"/>
          <w:szCs w:val="22"/>
        </w:rPr>
        <w:t xml:space="preserve">un nuevo balance entre los escenarios formativos a favor de </w:t>
      </w:r>
      <w:smartTag w:uri="urn:schemas-microsoft-com:office:smarttags" w:element="PersonName">
        <w:smartTagPr>
          <w:attr w:name="ProductID" w:val="la A.P"/>
        </w:smartTagPr>
        <w:r w:rsidRPr="00355649">
          <w:rPr>
            <w:rFonts w:asciiTheme="majorHAnsi" w:hAnsiTheme="majorHAnsi" w:cs="Arial"/>
            <w:sz w:val="22"/>
            <w:szCs w:val="22"/>
          </w:rPr>
          <w:t>la A.P</w:t>
        </w:r>
      </w:smartTag>
      <w:r w:rsidRPr="00355649">
        <w:rPr>
          <w:rFonts w:asciiTheme="majorHAnsi" w:hAnsiTheme="majorHAnsi" w:cs="Arial"/>
          <w:sz w:val="22"/>
          <w:szCs w:val="22"/>
        </w:rPr>
        <w:t>.S. e hizo posible la incorporación como docentes de un número elevado de profesionales de ese nivel de atención como concreción del declarado propósito de la integración docente-asistencial-investigativa.</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En el curso académico 2006-2007 se acometió </w:t>
      </w:r>
      <w:smartTag w:uri="urn:schemas-microsoft-com:office:smarttags" w:element="PersonName">
        <w:smartTagPr>
          <w:attr w:name="ProductID" w:val="la Reingenier￭a"/>
        </w:smartTagPr>
        <w:r w:rsidRPr="00355649">
          <w:rPr>
            <w:rFonts w:asciiTheme="majorHAnsi" w:hAnsiTheme="majorHAnsi" w:cs="Arial"/>
            <w:sz w:val="22"/>
            <w:szCs w:val="22"/>
          </w:rPr>
          <w:t>la Reingeniería</w:t>
        </w:r>
      </w:smartTag>
      <w:r w:rsidRPr="00355649">
        <w:rPr>
          <w:rFonts w:asciiTheme="majorHAnsi" w:hAnsiTheme="majorHAnsi" w:cs="Arial"/>
          <w:sz w:val="22"/>
          <w:szCs w:val="22"/>
        </w:rPr>
        <w:t xml:space="preserve"> de la disciplina rectora del plan de estudios, que adoptó la denominación de &lt;Medicina General Integral&gt;, la cual da cabida a todas las unidades curriculares que tributan directamente a la conformación de los modos profesionales de actuación y aparecen en todos los semestres.  </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En el año 2007 se procedió a la integración de las asignaturas de Ciencias Básicas Biomédicas en una disciplina académica integrad</w:t>
      </w:r>
      <w:r w:rsidRPr="00355649">
        <w:rPr>
          <w:rFonts w:asciiTheme="majorHAnsi" w:hAnsiTheme="majorHAnsi" w:cs="Arial"/>
          <w:color w:val="000000"/>
          <w:sz w:val="22"/>
          <w:szCs w:val="22"/>
        </w:rPr>
        <w:t>a,</w:t>
      </w:r>
      <w:r w:rsidRPr="00355649">
        <w:rPr>
          <w:rFonts w:asciiTheme="majorHAnsi" w:hAnsiTheme="majorHAnsi" w:cs="Arial"/>
          <w:color w:val="FF0000"/>
          <w:sz w:val="22"/>
          <w:szCs w:val="22"/>
        </w:rPr>
        <w:t xml:space="preserve"> </w:t>
      </w:r>
      <w:r w:rsidRPr="00355649">
        <w:rPr>
          <w:rFonts w:asciiTheme="majorHAnsi" w:hAnsiTheme="majorHAnsi" w:cs="Arial"/>
          <w:sz w:val="22"/>
          <w:szCs w:val="22"/>
        </w:rPr>
        <w:t>la Morfofisiología, aplicada en dos versiones distintas, la del ICBP V. Girón en Cuba y la del proyecto Medicina Integral Comunitaria (MIC) en Venezuela, ulteriormente unificadas y en interdisciplinariedad con la disciplina rectora.</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En septiembre de 2009 se constituyó </w:t>
      </w:r>
      <w:smartTag w:uri="urn:schemas-microsoft-com:office:smarttags" w:element="PersonName">
        <w:smartTagPr>
          <w:attr w:name="ProductID" w:val="la Comisi￳n Nacional"/>
        </w:smartTagPr>
        <w:r w:rsidRPr="00355649">
          <w:rPr>
            <w:rFonts w:asciiTheme="majorHAnsi" w:hAnsiTheme="majorHAnsi" w:cs="Arial"/>
            <w:sz w:val="22"/>
            <w:szCs w:val="22"/>
          </w:rPr>
          <w:t>la Comisión Nacional</w:t>
        </w:r>
      </w:smartTag>
      <w:r w:rsidRPr="00355649">
        <w:rPr>
          <w:rFonts w:asciiTheme="majorHAnsi" w:hAnsiTheme="majorHAnsi" w:cs="Arial"/>
          <w:sz w:val="22"/>
          <w:szCs w:val="22"/>
        </w:rPr>
        <w:t xml:space="preserve"> para el Perfeccionamiento del Plan de Estudio de </w:t>
      </w:r>
      <w:smartTag w:uri="urn:schemas-microsoft-com:office:smarttags" w:element="PersonName">
        <w:smartTagPr>
          <w:attr w:name="ProductID" w:val="LA CARRERA"/>
        </w:smartTagPr>
        <w:r w:rsidRPr="00355649">
          <w:rPr>
            <w:rFonts w:asciiTheme="majorHAnsi" w:hAnsiTheme="majorHAnsi" w:cs="Arial"/>
            <w:sz w:val="22"/>
            <w:szCs w:val="22"/>
          </w:rPr>
          <w:t>la Carrera</w:t>
        </w:r>
      </w:smartTag>
      <w:r w:rsidRPr="00355649">
        <w:rPr>
          <w:rFonts w:asciiTheme="majorHAnsi" w:hAnsiTheme="majorHAnsi" w:cs="Arial"/>
          <w:sz w:val="22"/>
          <w:szCs w:val="22"/>
        </w:rPr>
        <w:t xml:space="preserve"> de Medicina que produjo la propuesta Del Plan de Estudios Perfeccionado que resultó aprobada en julio 2010, vigente actualmente y en el curso 2013-2014 se constituye nuevamente dicha comisión en aras del perfeccionamiento que implique, la generación del   Plan de estudios D en esta carrera.</w:t>
      </w:r>
    </w:p>
    <w:p w:rsidR="00355649" w:rsidRPr="00355649" w:rsidRDefault="00355649" w:rsidP="00355649">
      <w:pPr>
        <w:spacing w:after="120"/>
        <w:ind w:left="426" w:right="-374"/>
        <w:outlineLvl w:val="0"/>
        <w:rPr>
          <w:rFonts w:asciiTheme="majorHAnsi" w:hAnsiTheme="majorHAnsi" w:cs="Arial"/>
          <w:sz w:val="22"/>
          <w:szCs w:val="22"/>
        </w:rPr>
      </w:pPr>
    </w:p>
    <w:p w:rsidR="00355649" w:rsidRPr="00355649" w:rsidRDefault="00355649" w:rsidP="00355649">
      <w:pPr>
        <w:spacing w:after="120"/>
        <w:ind w:left="426" w:right="-374" w:hanging="720"/>
        <w:jc w:val="center"/>
        <w:outlineLvl w:val="0"/>
        <w:rPr>
          <w:rFonts w:asciiTheme="majorHAnsi" w:hAnsiTheme="majorHAnsi" w:cs="Arial"/>
          <w:b/>
          <w:sz w:val="22"/>
          <w:szCs w:val="22"/>
        </w:rPr>
      </w:pPr>
      <w:r w:rsidRPr="00355649">
        <w:rPr>
          <w:rFonts w:asciiTheme="majorHAnsi" w:hAnsiTheme="majorHAnsi" w:cs="Arial"/>
          <w:b/>
          <w:sz w:val="22"/>
          <w:szCs w:val="22"/>
        </w:rPr>
        <w:t>Objeto de la profesión</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El proceso salud enfermedad y su atención calificada en la persona, la familia y la población. </w:t>
      </w:r>
    </w:p>
    <w:p w:rsidR="00355649" w:rsidRPr="00355649" w:rsidRDefault="00355649" w:rsidP="00355649">
      <w:pPr>
        <w:spacing w:after="120"/>
        <w:ind w:left="426"/>
        <w:jc w:val="center"/>
        <w:rPr>
          <w:rFonts w:asciiTheme="majorHAnsi" w:hAnsiTheme="majorHAnsi" w:cs="Arial"/>
          <w:b/>
          <w:sz w:val="22"/>
          <w:szCs w:val="22"/>
        </w:rPr>
      </w:pPr>
      <w:r w:rsidRPr="00355649">
        <w:rPr>
          <w:rFonts w:asciiTheme="majorHAnsi" w:hAnsiTheme="majorHAnsi" w:cs="Arial"/>
          <w:b/>
          <w:sz w:val="22"/>
          <w:szCs w:val="22"/>
        </w:rPr>
        <w:t>Campos de acción</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El médico general a egresar ejerce su profesión en los campos de atención médica integral, administrativo, educativo e investigativo,</w:t>
      </w:r>
      <w:r w:rsidRPr="00355649">
        <w:rPr>
          <w:rFonts w:asciiTheme="majorHAnsi" w:hAnsiTheme="majorHAnsi" w:cs="Arial"/>
          <w:color w:val="FF0000"/>
          <w:sz w:val="22"/>
          <w:szCs w:val="22"/>
        </w:rPr>
        <w:t xml:space="preserve"> </w:t>
      </w:r>
      <w:r w:rsidRPr="00355649">
        <w:rPr>
          <w:rFonts w:asciiTheme="majorHAnsi" w:hAnsiTheme="majorHAnsi" w:cs="Arial"/>
          <w:sz w:val="22"/>
          <w:szCs w:val="22"/>
        </w:rPr>
        <w:t>ante los diferentes problemas profesionales según los niveles de actuación que alcanza en esta etapa de formación básica, descritos en este modelo del profesional.</w:t>
      </w:r>
    </w:p>
    <w:p w:rsidR="00355649" w:rsidRPr="00355649" w:rsidRDefault="00355649" w:rsidP="00355649">
      <w:pPr>
        <w:pStyle w:val="ListParagraph"/>
        <w:spacing w:after="120" w:line="240" w:lineRule="auto"/>
        <w:ind w:left="426"/>
        <w:jc w:val="both"/>
        <w:rPr>
          <w:rFonts w:asciiTheme="majorHAnsi" w:hAnsiTheme="majorHAnsi" w:cs="Arial"/>
        </w:rPr>
      </w:pPr>
      <w:r w:rsidRPr="00355649">
        <w:rPr>
          <w:rFonts w:asciiTheme="majorHAnsi" w:hAnsiTheme="majorHAnsi" w:cs="Arial"/>
        </w:rPr>
        <w:t>Habilidades del médico general a egresar en relación con las personas, familias y comunidad:</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Comunicar: lograr habilidades de comunicación efectiva con los pacientes y con los otros actores a los fines de la profesión.</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Promover la salud y prevenir riesgos y enfermedades.</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Diagnosticar el estado de salud-enfermedad, aplicando el método clínico-epidemiológico con enfoque social.</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Tratar integralmente las afectaciones a la salud.</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Pronosticar la probable evolución y la culminación del  proceso salud enfermedad</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 xml:space="preserve">Investigar: aplicar el método científico al diagnóstico y solución de los problemas de salud de la persona, la familia y la comunidad; a la búsqueda, evaluación y aplicación de la información científico técnica relacionada con la salud humana, a la búsqueda y recolección activa de la información y su análisis teórico, empírico y estadístico, tanto en el ejercicio cotidiano de su </w:t>
      </w:r>
      <w:r w:rsidRPr="00355649">
        <w:rPr>
          <w:rFonts w:asciiTheme="majorHAnsi" w:hAnsiTheme="majorHAnsi" w:cs="Arial"/>
        </w:rPr>
        <w:lastRenderedPageBreak/>
        <w:t>profesión, como en su participación en la ejecución de investigaciones biomédicas de carácter regional o nacional en su área de trabajo.</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Administrar: ejecutar acciones administrativas de acuerdo a la organización de salud pública que le permitan movilizar los recursos del sistema a su alcance, a fin de utilizarlos en el cumplimiento de sus actividades profesionales garantizando la utilización óptima de los recursos humanos, materiales y financieros a él asignados, así como a los programas de salud.</w:t>
      </w:r>
    </w:p>
    <w:p w:rsidR="00355649" w:rsidRPr="00355649" w:rsidRDefault="00355649" w:rsidP="001C7150">
      <w:pPr>
        <w:pStyle w:val="ListParagraph"/>
        <w:numPr>
          <w:ilvl w:val="0"/>
          <w:numId w:val="1"/>
        </w:numPr>
        <w:spacing w:after="120" w:line="240" w:lineRule="auto"/>
        <w:ind w:left="426"/>
        <w:jc w:val="both"/>
        <w:rPr>
          <w:rFonts w:asciiTheme="majorHAnsi" w:hAnsiTheme="majorHAnsi" w:cs="Arial"/>
        </w:rPr>
      </w:pPr>
      <w:r w:rsidRPr="00355649">
        <w:rPr>
          <w:rFonts w:asciiTheme="majorHAnsi" w:hAnsiTheme="majorHAnsi" w:cs="Arial"/>
        </w:rPr>
        <w:t>Educar: participar activamente en la información necesaria a la población y en la educación para la salud de la persona, la familia y la comunidad; colaborar en la educación médica del pregrado y en la del personal de la salud (educación continuada) y participar activamente en su propia educación y preparación profesional.</w:t>
      </w:r>
    </w:p>
    <w:p w:rsidR="00355649" w:rsidRPr="00355649" w:rsidRDefault="00355649" w:rsidP="001C7150">
      <w:pPr>
        <w:pStyle w:val="ListParagraph"/>
        <w:numPr>
          <w:ilvl w:val="0"/>
          <w:numId w:val="2"/>
        </w:numPr>
        <w:spacing w:after="120" w:line="240" w:lineRule="auto"/>
        <w:ind w:left="426"/>
        <w:jc w:val="both"/>
        <w:rPr>
          <w:rFonts w:asciiTheme="majorHAnsi" w:hAnsiTheme="majorHAnsi" w:cs="Arial"/>
        </w:rPr>
      </w:pPr>
      <w:r w:rsidRPr="00355649">
        <w:rPr>
          <w:rFonts w:asciiTheme="majorHAnsi" w:hAnsiTheme="majorHAnsi" w:cs="Arial"/>
        </w:rPr>
        <w:t>Realizar las acciones de atención médica de lesionados y enfermos en situaciones excepcionales que incluyen los desastres naturales según su ubicación en tiempo de guerra y preparar a la tropa y sus subordinados, desde el punto de vista médico sanitario.</w:t>
      </w:r>
    </w:p>
    <w:p w:rsidR="00355649" w:rsidRPr="00355649" w:rsidRDefault="00355649" w:rsidP="00355649">
      <w:pPr>
        <w:pStyle w:val="ListParagraph"/>
        <w:tabs>
          <w:tab w:val="left" w:pos="905"/>
        </w:tabs>
        <w:spacing w:after="120" w:line="240" w:lineRule="auto"/>
        <w:ind w:left="66"/>
        <w:jc w:val="center"/>
        <w:rPr>
          <w:rFonts w:asciiTheme="majorHAnsi" w:hAnsiTheme="majorHAnsi" w:cs="Arial"/>
          <w:b/>
        </w:rPr>
      </w:pPr>
      <w:r w:rsidRPr="00355649">
        <w:rPr>
          <w:rFonts w:asciiTheme="majorHAnsi" w:hAnsiTheme="majorHAnsi" w:cs="Arial"/>
          <w:b/>
        </w:rPr>
        <w:t>Esferas de actuación</w:t>
      </w:r>
    </w:p>
    <w:p w:rsidR="00355649" w:rsidRPr="00355649" w:rsidRDefault="00355649" w:rsidP="00355649">
      <w:pPr>
        <w:widowControl w:val="0"/>
        <w:spacing w:after="120"/>
        <w:ind w:left="426"/>
        <w:jc w:val="both"/>
        <w:rPr>
          <w:rFonts w:asciiTheme="majorHAnsi" w:hAnsiTheme="majorHAnsi" w:cs="Arial"/>
          <w:sz w:val="22"/>
          <w:szCs w:val="22"/>
        </w:rPr>
      </w:pPr>
      <w:r w:rsidRPr="00355649">
        <w:rPr>
          <w:rFonts w:asciiTheme="majorHAnsi" w:hAnsiTheme="majorHAnsi" w:cs="Arial"/>
          <w:sz w:val="22"/>
          <w:szCs w:val="22"/>
        </w:rPr>
        <w:t>El egresado podrá desempeñarse en los puestos de trabajo relacionados con la atención a las personas, familias, grupos poblacionales y comunidad, en instituciones de la atención primaria, y otras instituciones donde se presten servicios de salud por médicos generales integrando los aspectos establecidos en los campos de acción.</w:t>
      </w:r>
    </w:p>
    <w:p w:rsidR="00355649" w:rsidRPr="00355649" w:rsidRDefault="00355649" w:rsidP="00355649">
      <w:pPr>
        <w:pStyle w:val="ListParagraph"/>
        <w:spacing w:after="120" w:line="240" w:lineRule="auto"/>
        <w:ind w:left="426"/>
        <w:jc w:val="center"/>
        <w:rPr>
          <w:rFonts w:asciiTheme="majorHAnsi" w:hAnsiTheme="majorHAnsi" w:cs="Arial"/>
          <w:b/>
        </w:rPr>
      </w:pPr>
      <w:r w:rsidRPr="00355649">
        <w:rPr>
          <w:rFonts w:asciiTheme="majorHAnsi" w:hAnsiTheme="majorHAnsi" w:cs="Arial"/>
          <w:b/>
        </w:rPr>
        <w:t>Los problemas profesionales</w:t>
      </w:r>
      <w:r w:rsidRPr="00355649">
        <w:rPr>
          <w:rFonts w:asciiTheme="majorHAnsi" w:hAnsiTheme="majorHAnsi" w:cs="Arial"/>
          <w:b/>
          <w:color w:val="FF0000"/>
        </w:rPr>
        <w:t xml:space="preserve"> </w:t>
      </w:r>
      <w:r w:rsidRPr="00355649">
        <w:rPr>
          <w:rFonts w:asciiTheme="majorHAnsi" w:hAnsiTheme="majorHAnsi" w:cs="Arial"/>
          <w:b/>
        </w:rPr>
        <w:t>y el médico general</w:t>
      </w:r>
    </w:p>
    <w:p w:rsidR="00355649" w:rsidRPr="00355649" w:rsidRDefault="00355649" w:rsidP="001C7150">
      <w:pPr>
        <w:pStyle w:val="ListParagraph"/>
        <w:numPr>
          <w:ilvl w:val="0"/>
          <w:numId w:val="4"/>
        </w:numPr>
        <w:spacing w:after="120" w:line="240" w:lineRule="auto"/>
        <w:ind w:left="426"/>
        <w:jc w:val="both"/>
        <w:rPr>
          <w:rFonts w:asciiTheme="majorHAnsi" w:hAnsiTheme="majorHAnsi" w:cs="Arial"/>
        </w:rPr>
      </w:pPr>
      <w:r w:rsidRPr="00355649">
        <w:rPr>
          <w:rFonts w:asciiTheme="majorHAnsi" w:hAnsiTheme="majorHAnsi" w:cs="Arial"/>
        </w:rPr>
        <w:t>Se formulan 227 problemas profesionales de ellos 189 problemas dominantes de salud, tomando en consideración el cambio de la morbilidad ocurrido en el ¼ de siglo transcurrido y se condensan en 4 los niveles de actuación. (Anexo 1)</w:t>
      </w:r>
    </w:p>
    <w:p w:rsidR="00355649" w:rsidRPr="00355649" w:rsidRDefault="00355649" w:rsidP="001C7150">
      <w:pPr>
        <w:pStyle w:val="ListParagraph"/>
        <w:numPr>
          <w:ilvl w:val="0"/>
          <w:numId w:val="5"/>
        </w:numPr>
        <w:tabs>
          <w:tab w:val="clear" w:pos="720"/>
          <w:tab w:val="num" w:pos="1620"/>
        </w:tabs>
        <w:spacing w:after="120" w:line="240" w:lineRule="auto"/>
        <w:ind w:left="426" w:firstLine="850"/>
        <w:jc w:val="both"/>
        <w:rPr>
          <w:rFonts w:asciiTheme="majorHAnsi" w:hAnsiTheme="majorHAnsi" w:cs="Arial"/>
        </w:rPr>
      </w:pPr>
      <w:r w:rsidRPr="00355649">
        <w:rPr>
          <w:rFonts w:asciiTheme="majorHAnsi" w:hAnsiTheme="majorHAnsi" w:cs="Arial"/>
        </w:rPr>
        <w:t>Trata, y si no mejora, orienta y remite</w:t>
      </w:r>
    </w:p>
    <w:p w:rsidR="00355649" w:rsidRPr="00355649" w:rsidRDefault="00355649" w:rsidP="001C7150">
      <w:pPr>
        <w:pStyle w:val="ListParagraph"/>
        <w:numPr>
          <w:ilvl w:val="0"/>
          <w:numId w:val="5"/>
        </w:numPr>
        <w:tabs>
          <w:tab w:val="clear" w:pos="720"/>
          <w:tab w:val="num" w:pos="1620"/>
        </w:tabs>
        <w:spacing w:after="120" w:line="240" w:lineRule="auto"/>
        <w:ind w:left="426" w:firstLine="850"/>
        <w:jc w:val="both"/>
        <w:rPr>
          <w:rFonts w:asciiTheme="majorHAnsi" w:hAnsiTheme="majorHAnsi" w:cs="Arial"/>
        </w:rPr>
      </w:pPr>
      <w:r w:rsidRPr="00355649">
        <w:rPr>
          <w:rFonts w:asciiTheme="majorHAnsi" w:hAnsiTheme="majorHAnsi" w:cs="Arial"/>
        </w:rPr>
        <w:t>Trata de urgencia, orienta y remite</w:t>
      </w:r>
    </w:p>
    <w:p w:rsidR="00355649" w:rsidRPr="00355649" w:rsidRDefault="00355649" w:rsidP="001C7150">
      <w:pPr>
        <w:pStyle w:val="ListParagraph"/>
        <w:numPr>
          <w:ilvl w:val="0"/>
          <w:numId w:val="5"/>
        </w:numPr>
        <w:tabs>
          <w:tab w:val="clear" w:pos="720"/>
          <w:tab w:val="num" w:pos="1620"/>
        </w:tabs>
        <w:spacing w:after="120" w:line="240" w:lineRule="auto"/>
        <w:ind w:left="426" w:firstLine="850"/>
        <w:jc w:val="both"/>
        <w:rPr>
          <w:rFonts w:asciiTheme="majorHAnsi" w:hAnsiTheme="majorHAnsi" w:cs="Arial"/>
        </w:rPr>
      </w:pPr>
      <w:r w:rsidRPr="00355649">
        <w:rPr>
          <w:rFonts w:asciiTheme="majorHAnsi" w:hAnsiTheme="majorHAnsi" w:cs="Arial"/>
        </w:rPr>
        <w:t>Orienta y remite</w:t>
      </w:r>
    </w:p>
    <w:p w:rsidR="00355649" w:rsidRPr="00355649" w:rsidRDefault="00355649" w:rsidP="001C7150">
      <w:pPr>
        <w:pStyle w:val="ListParagraph"/>
        <w:numPr>
          <w:ilvl w:val="0"/>
          <w:numId w:val="5"/>
        </w:numPr>
        <w:tabs>
          <w:tab w:val="clear" w:pos="720"/>
          <w:tab w:val="num" w:pos="1620"/>
        </w:tabs>
        <w:spacing w:after="120" w:line="240" w:lineRule="auto"/>
        <w:ind w:left="426" w:firstLine="850"/>
        <w:jc w:val="both"/>
        <w:rPr>
          <w:rFonts w:asciiTheme="majorHAnsi" w:hAnsiTheme="majorHAnsi" w:cs="Arial"/>
        </w:rPr>
      </w:pPr>
      <w:r w:rsidRPr="00355649">
        <w:rPr>
          <w:rFonts w:asciiTheme="majorHAnsi" w:hAnsiTheme="majorHAnsi" w:cs="Arial"/>
        </w:rPr>
        <w:t>Colabora</w:t>
      </w:r>
    </w:p>
    <w:p w:rsidR="00355649" w:rsidRPr="00355649" w:rsidRDefault="00355649" w:rsidP="001C7150">
      <w:pPr>
        <w:pStyle w:val="ListParagraph"/>
        <w:numPr>
          <w:ilvl w:val="0"/>
          <w:numId w:val="4"/>
        </w:numPr>
        <w:spacing w:after="120" w:line="240" w:lineRule="auto"/>
        <w:ind w:left="426"/>
        <w:rPr>
          <w:rFonts w:asciiTheme="majorHAnsi" w:hAnsiTheme="majorHAnsi" w:cs="Arial"/>
        </w:rPr>
      </w:pPr>
      <w:r w:rsidRPr="00355649">
        <w:rPr>
          <w:rFonts w:asciiTheme="majorHAnsi" w:hAnsiTheme="majorHAnsi" w:cs="Arial"/>
        </w:rPr>
        <w:t xml:space="preserve">Otros problemas profesionales a resolver por el egresado. </w:t>
      </w:r>
    </w:p>
    <w:p w:rsidR="00355649" w:rsidRPr="00355649" w:rsidRDefault="00355649" w:rsidP="00355649">
      <w:pPr>
        <w:pStyle w:val="ListParagraph"/>
        <w:spacing w:after="120" w:line="240" w:lineRule="auto"/>
        <w:ind w:left="426"/>
        <w:rPr>
          <w:rFonts w:asciiTheme="majorHAnsi" w:hAnsiTheme="majorHAnsi" w:cs="Arial"/>
        </w:rPr>
      </w:pPr>
      <w:r w:rsidRPr="00355649">
        <w:rPr>
          <w:rFonts w:asciiTheme="majorHAnsi" w:hAnsiTheme="majorHAnsi" w:cs="Arial"/>
        </w:rPr>
        <w:t>Se formulan 38 problemas profesionales asociados o no a la solución de los problemas dominantes de salud:</w:t>
      </w:r>
    </w:p>
    <w:p w:rsidR="00355649" w:rsidRPr="00355649" w:rsidRDefault="00355649" w:rsidP="001C7150">
      <w:pPr>
        <w:pStyle w:val="ListParagraph"/>
        <w:numPr>
          <w:ilvl w:val="0"/>
          <w:numId w:val="6"/>
        </w:numPr>
        <w:spacing w:after="120" w:line="240" w:lineRule="auto"/>
        <w:ind w:left="426"/>
        <w:rPr>
          <w:rFonts w:asciiTheme="majorHAnsi" w:hAnsiTheme="majorHAnsi" w:cs="Arial"/>
        </w:rPr>
      </w:pPr>
      <w:r w:rsidRPr="00355649">
        <w:rPr>
          <w:rFonts w:asciiTheme="majorHAnsi" w:hAnsiTheme="majorHAnsi" w:cs="Arial"/>
        </w:rPr>
        <w:t>Problemas de salud relacionados con el medio ambiente y condiciones de vida.</w:t>
      </w:r>
    </w:p>
    <w:p w:rsidR="00355649" w:rsidRPr="00355649" w:rsidRDefault="00355649" w:rsidP="001C7150">
      <w:pPr>
        <w:pStyle w:val="ListParagraph"/>
        <w:numPr>
          <w:ilvl w:val="0"/>
          <w:numId w:val="6"/>
        </w:numPr>
        <w:spacing w:after="120" w:line="240" w:lineRule="auto"/>
        <w:ind w:left="426"/>
        <w:rPr>
          <w:rFonts w:asciiTheme="majorHAnsi" w:hAnsiTheme="majorHAnsi" w:cs="Arial"/>
        </w:rPr>
      </w:pPr>
      <w:r w:rsidRPr="00355649">
        <w:rPr>
          <w:rFonts w:asciiTheme="majorHAnsi" w:hAnsiTheme="majorHAnsi" w:cs="Arial"/>
        </w:rPr>
        <w:t>Problemas médico – legales.</w:t>
      </w:r>
    </w:p>
    <w:p w:rsidR="00355649" w:rsidRPr="00355649" w:rsidRDefault="00355649" w:rsidP="001C7150">
      <w:pPr>
        <w:pStyle w:val="ListParagraph"/>
        <w:numPr>
          <w:ilvl w:val="0"/>
          <w:numId w:val="6"/>
        </w:numPr>
        <w:spacing w:after="120" w:line="240" w:lineRule="auto"/>
        <w:ind w:left="426"/>
        <w:rPr>
          <w:rFonts w:asciiTheme="majorHAnsi" w:hAnsiTheme="majorHAnsi" w:cs="Arial"/>
        </w:rPr>
      </w:pPr>
      <w:r w:rsidRPr="00355649">
        <w:rPr>
          <w:rFonts w:asciiTheme="majorHAnsi" w:hAnsiTheme="majorHAnsi" w:cs="Arial"/>
        </w:rPr>
        <w:t>Problemas administrativos.</w:t>
      </w:r>
    </w:p>
    <w:p w:rsidR="00355649" w:rsidRPr="00355649" w:rsidRDefault="00355649" w:rsidP="001C7150">
      <w:pPr>
        <w:pStyle w:val="ListParagraph"/>
        <w:numPr>
          <w:ilvl w:val="0"/>
          <w:numId w:val="6"/>
        </w:numPr>
        <w:spacing w:after="120" w:line="240" w:lineRule="auto"/>
        <w:ind w:left="426"/>
        <w:rPr>
          <w:rFonts w:asciiTheme="majorHAnsi" w:hAnsiTheme="majorHAnsi" w:cs="Arial"/>
        </w:rPr>
      </w:pPr>
      <w:r w:rsidRPr="00355649">
        <w:rPr>
          <w:rFonts w:asciiTheme="majorHAnsi" w:hAnsiTheme="majorHAnsi" w:cs="Arial"/>
        </w:rPr>
        <w:t>Problemas docentes.</w:t>
      </w:r>
    </w:p>
    <w:p w:rsidR="00355649" w:rsidRPr="00355649" w:rsidRDefault="00355649" w:rsidP="001C7150">
      <w:pPr>
        <w:pStyle w:val="ListParagraph"/>
        <w:numPr>
          <w:ilvl w:val="0"/>
          <w:numId w:val="6"/>
        </w:numPr>
        <w:spacing w:after="120" w:line="240" w:lineRule="auto"/>
        <w:ind w:left="426"/>
        <w:rPr>
          <w:rFonts w:asciiTheme="majorHAnsi" w:hAnsiTheme="majorHAnsi" w:cs="Arial"/>
        </w:rPr>
      </w:pPr>
      <w:r w:rsidRPr="00355649">
        <w:rPr>
          <w:rFonts w:asciiTheme="majorHAnsi" w:hAnsiTheme="majorHAnsi" w:cs="Arial"/>
        </w:rPr>
        <w:t>Problemas del área investigativa</w:t>
      </w:r>
    </w:p>
    <w:p w:rsidR="00355649" w:rsidRPr="00355649" w:rsidRDefault="00355649" w:rsidP="00355649">
      <w:pPr>
        <w:pStyle w:val="ListParagraph"/>
        <w:spacing w:after="120" w:line="240" w:lineRule="auto"/>
        <w:ind w:left="426"/>
        <w:rPr>
          <w:rFonts w:asciiTheme="majorHAnsi" w:hAnsiTheme="majorHAnsi" w:cs="Arial"/>
        </w:rPr>
      </w:pPr>
      <w:r w:rsidRPr="00355649">
        <w:rPr>
          <w:rFonts w:asciiTheme="majorHAnsi" w:hAnsiTheme="majorHAnsi" w:cs="Arial"/>
        </w:rPr>
        <w:t xml:space="preserve"> Cuyos niveles de actuación son dos: </w:t>
      </w:r>
    </w:p>
    <w:p w:rsidR="00355649" w:rsidRPr="00355649" w:rsidRDefault="00355649" w:rsidP="00355649">
      <w:pPr>
        <w:pStyle w:val="ListParagraph"/>
        <w:spacing w:after="120" w:line="240" w:lineRule="auto"/>
        <w:ind w:left="426"/>
        <w:rPr>
          <w:rFonts w:asciiTheme="majorHAnsi" w:hAnsiTheme="majorHAnsi" w:cs="Arial"/>
        </w:rPr>
      </w:pPr>
      <w:r w:rsidRPr="00355649">
        <w:rPr>
          <w:rFonts w:asciiTheme="majorHAnsi" w:hAnsiTheme="majorHAnsi" w:cs="Arial"/>
        </w:rPr>
        <w:t xml:space="preserve">1.-Ejecuta </w:t>
      </w:r>
    </w:p>
    <w:p w:rsidR="00355649" w:rsidRPr="00355649" w:rsidRDefault="00355649" w:rsidP="00355649">
      <w:pPr>
        <w:pStyle w:val="ListParagraph"/>
        <w:spacing w:after="120" w:line="240" w:lineRule="auto"/>
        <w:ind w:left="426"/>
        <w:rPr>
          <w:rFonts w:asciiTheme="majorHAnsi" w:hAnsiTheme="majorHAnsi" w:cs="Arial"/>
        </w:rPr>
      </w:pPr>
      <w:r w:rsidRPr="00355649">
        <w:rPr>
          <w:rFonts w:asciiTheme="majorHAnsi" w:hAnsiTheme="majorHAnsi" w:cs="Arial"/>
        </w:rPr>
        <w:t xml:space="preserve">2.- Participa </w:t>
      </w:r>
    </w:p>
    <w:p w:rsidR="00355649" w:rsidRPr="00355649" w:rsidRDefault="00355649" w:rsidP="00355649">
      <w:pPr>
        <w:spacing w:after="120"/>
        <w:ind w:left="426"/>
        <w:jc w:val="center"/>
        <w:rPr>
          <w:rFonts w:asciiTheme="majorHAnsi" w:hAnsiTheme="majorHAnsi" w:cs="Arial"/>
          <w:b/>
          <w:sz w:val="22"/>
          <w:szCs w:val="22"/>
        </w:rPr>
      </w:pPr>
      <w:r w:rsidRPr="00355649">
        <w:rPr>
          <w:rFonts w:asciiTheme="majorHAnsi" w:hAnsiTheme="majorHAnsi" w:cs="Arial"/>
          <w:sz w:val="22"/>
          <w:szCs w:val="22"/>
        </w:rPr>
        <w:br w:type="page"/>
      </w:r>
      <w:r w:rsidRPr="00355649">
        <w:rPr>
          <w:rFonts w:asciiTheme="majorHAnsi" w:hAnsiTheme="majorHAnsi" w:cs="Arial"/>
          <w:b/>
          <w:sz w:val="22"/>
          <w:szCs w:val="22"/>
        </w:rPr>
        <w:lastRenderedPageBreak/>
        <w:t xml:space="preserve">Funciones, competencias profesionales y habilidades </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El Modelo del profesional: Médico general, comprende tres perfiles: </w:t>
      </w:r>
    </w:p>
    <w:p w:rsidR="00355649" w:rsidRPr="00355649" w:rsidRDefault="00355649" w:rsidP="001C7150">
      <w:pPr>
        <w:numPr>
          <w:ilvl w:val="0"/>
          <w:numId w:val="7"/>
        </w:num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Ético humanista   </w:t>
      </w:r>
    </w:p>
    <w:p w:rsidR="00355649" w:rsidRPr="00355649" w:rsidRDefault="00355649" w:rsidP="001C7150">
      <w:pPr>
        <w:numPr>
          <w:ilvl w:val="0"/>
          <w:numId w:val="7"/>
        </w:num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Profesional  </w:t>
      </w:r>
    </w:p>
    <w:p w:rsidR="00355649" w:rsidRPr="00355649" w:rsidRDefault="00355649" w:rsidP="001C7150">
      <w:pPr>
        <w:numPr>
          <w:ilvl w:val="0"/>
          <w:numId w:val="7"/>
        </w:numPr>
        <w:spacing w:after="120"/>
        <w:ind w:left="426"/>
        <w:jc w:val="both"/>
        <w:rPr>
          <w:rFonts w:asciiTheme="majorHAnsi" w:hAnsiTheme="majorHAnsi" w:cs="Arial"/>
          <w:sz w:val="22"/>
          <w:szCs w:val="22"/>
        </w:rPr>
      </w:pPr>
      <w:r w:rsidRPr="00355649">
        <w:rPr>
          <w:rFonts w:asciiTheme="majorHAnsi" w:hAnsiTheme="majorHAnsi" w:cs="Arial"/>
          <w:sz w:val="22"/>
          <w:szCs w:val="22"/>
        </w:rPr>
        <w:t>Ocupacional</w:t>
      </w:r>
    </w:p>
    <w:p w:rsidR="00355649" w:rsidRPr="00355649" w:rsidRDefault="00355649" w:rsidP="00355649">
      <w:pPr>
        <w:spacing w:after="120"/>
        <w:ind w:left="426"/>
        <w:rPr>
          <w:rFonts w:asciiTheme="majorHAnsi" w:hAnsiTheme="majorHAnsi" w:cs="Arial"/>
          <w:sz w:val="22"/>
          <w:szCs w:val="22"/>
        </w:rPr>
      </w:pPr>
      <w:r w:rsidRPr="00355649">
        <w:rPr>
          <w:rFonts w:asciiTheme="majorHAnsi" w:hAnsiTheme="majorHAnsi" w:cs="Arial"/>
          <w:sz w:val="22"/>
          <w:szCs w:val="22"/>
          <w:u w:val="single"/>
        </w:rPr>
        <w:t xml:space="preserve">Ético humanista </w:t>
      </w:r>
      <w:r w:rsidRPr="00355649">
        <w:rPr>
          <w:rFonts w:asciiTheme="majorHAnsi" w:hAnsiTheme="majorHAnsi" w:cs="Arial"/>
          <w:sz w:val="22"/>
          <w:szCs w:val="22"/>
        </w:rPr>
        <w:t xml:space="preserve">  </w:t>
      </w:r>
    </w:p>
    <w:p w:rsidR="00355649" w:rsidRPr="00355649" w:rsidRDefault="00355649" w:rsidP="00355649">
      <w:pPr>
        <w:spacing w:after="120"/>
        <w:ind w:left="426"/>
        <w:rPr>
          <w:rFonts w:asciiTheme="majorHAnsi" w:hAnsiTheme="majorHAnsi" w:cs="Arial"/>
          <w:sz w:val="22"/>
          <w:szCs w:val="22"/>
        </w:rPr>
      </w:pPr>
      <w:r w:rsidRPr="00355649">
        <w:rPr>
          <w:rFonts w:asciiTheme="majorHAnsi" w:hAnsiTheme="majorHAnsi" w:cs="Arial"/>
          <w:sz w:val="22"/>
          <w:szCs w:val="22"/>
        </w:rPr>
        <w:t>Comprende los valores, conducta y actitud del profesional a egresar</w:t>
      </w:r>
    </w:p>
    <w:p w:rsidR="00355649" w:rsidRPr="00355649" w:rsidRDefault="00355649" w:rsidP="00355649">
      <w:pPr>
        <w:spacing w:after="120"/>
        <w:ind w:left="426"/>
        <w:rPr>
          <w:rFonts w:asciiTheme="majorHAnsi" w:hAnsiTheme="majorHAnsi" w:cs="Arial"/>
          <w:sz w:val="22"/>
          <w:szCs w:val="22"/>
        </w:rPr>
      </w:pPr>
      <w:r w:rsidRPr="00355649">
        <w:rPr>
          <w:rFonts w:asciiTheme="majorHAnsi" w:hAnsiTheme="majorHAnsi" w:cs="Arial"/>
          <w:sz w:val="22"/>
          <w:szCs w:val="22"/>
        </w:rPr>
        <w:t>El Médico General:</w:t>
      </w:r>
    </w:p>
    <w:p w:rsidR="00355649" w:rsidRPr="00355649" w:rsidRDefault="00355649" w:rsidP="001C7150">
      <w:pPr>
        <w:numPr>
          <w:ilvl w:val="0"/>
          <w:numId w:val="11"/>
        </w:numPr>
        <w:tabs>
          <w:tab w:val="num" w:pos="360"/>
        </w:tabs>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Debe poseer una concepción científica del mundo, identificado con el carácter de </w:t>
      </w:r>
      <w:smartTag w:uri="urn:schemas-microsoft-com:office:smarttags" w:element="PersonName">
        <w:smartTagPr>
          <w:attr w:name="ProductID" w:val="la Revoluci￳n Cient￭fico-T￩cnica"/>
        </w:smartTagPr>
        <w:r w:rsidRPr="00355649">
          <w:rPr>
            <w:rFonts w:asciiTheme="majorHAnsi" w:hAnsiTheme="majorHAnsi" w:cs="Arial"/>
            <w:sz w:val="22"/>
            <w:szCs w:val="22"/>
          </w:rPr>
          <w:t>la Revolución Científico-Técnica</w:t>
        </w:r>
      </w:smartTag>
      <w:r w:rsidRPr="00355649">
        <w:rPr>
          <w:rFonts w:asciiTheme="majorHAnsi" w:hAnsiTheme="majorHAnsi" w:cs="Arial"/>
          <w:sz w:val="22"/>
          <w:szCs w:val="22"/>
        </w:rPr>
        <w:t>.</w:t>
      </w:r>
    </w:p>
    <w:p w:rsidR="00355649" w:rsidRPr="00355649" w:rsidRDefault="00355649" w:rsidP="001C7150">
      <w:pPr>
        <w:numPr>
          <w:ilvl w:val="0"/>
          <w:numId w:val="11"/>
        </w:numPr>
        <w:tabs>
          <w:tab w:val="num" w:pos="360"/>
        </w:tabs>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Estará capacitado para enfrentar las realidades del planeta relacionadas con los peligros que ponen en riesgo su sostenibilidad. </w:t>
      </w:r>
    </w:p>
    <w:p w:rsidR="00355649" w:rsidRPr="00355649" w:rsidRDefault="00355649" w:rsidP="001C7150">
      <w:pPr>
        <w:numPr>
          <w:ilvl w:val="0"/>
          <w:numId w:val="11"/>
        </w:numPr>
        <w:tabs>
          <w:tab w:val="num" w:pos="360"/>
        </w:tabs>
        <w:spacing w:after="120"/>
        <w:ind w:left="426"/>
        <w:jc w:val="both"/>
        <w:rPr>
          <w:rFonts w:asciiTheme="majorHAnsi" w:hAnsiTheme="majorHAnsi" w:cs="Arial"/>
          <w:sz w:val="22"/>
          <w:szCs w:val="22"/>
        </w:rPr>
      </w:pPr>
      <w:r w:rsidRPr="00355649">
        <w:rPr>
          <w:rFonts w:asciiTheme="majorHAnsi" w:hAnsiTheme="majorHAnsi" w:cs="Arial"/>
          <w:sz w:val="22"/>
          <w:szCs w:val="22"/>
        </w:rPr>
        <w:t>En su desempeño como profesional:</w:t>
      </w:r>
    </w:p>
    <w:p w:rsidR="00355649" w:rsidRPr="00355649" w:rsidRDefault="00355649" w:rsidP="001C7150">
      <w:pPr>
        <w:numPr>
          <w:ilvl w:val="0"/>
          <w:numId w:val="8"/>
        </w:num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Actuará en función de los intereses de la sociedad y de la satisfacción de las crecientes necesidades de salud del pueblo. </w:t>
      </w:r>
    </w:p>
    <w:p w:rsidR="00355649" w:rsidRPr="00355649" w:rsidRDefault="00355649" w:rsidP="001C7150">
      <w:pPr>
        <w:numPr>
          <w:ilvl w:val="0"/>
          <w:numId w:val="8"/>
        </w:numPr>
        <w:spacing w:after="120"/>
        <w:ind w:left="426"/>
        <w:rPr>
          <w:rFonts w:asciiTheme="majorHAnsi" w:hAnsiTheme="majorHAnsi" w:cs="Arial"/>
          <w:sz w:val="22"/>
          <w:szCs w:val="22"/>
        </w:rPr>
      </w:pPr>
      <w:r w:rsidRPr="00355649">
        <w:rPr>
          <w:rFonts w:asciiTheme="majorHAnsi" w:hAnsiTheme="majorHAnsi" w:cs="Arial"/>
          <w:sz w:val="22"/>
          <w:szCs w:val="22"/>
        </w:rPr>
        <w:t>Estará dispuesto para actuar ante situaciones de desastres.</w:t>
      </w:r>
    </w:p>
    <w:p w:rsidR="00355649" w:rsidRPr="00355649" w:rsidRDefault="00355649" w:rsidP="001C7150">
      <w:pPr>
        <w:numPr>
          <w:ilvl w:val="0"/>
          <w:numId w:val="8"/>
        </w:num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Desarrollará un sistema de valores que le permitan demostrar una clara concepción de su papel como profesional al servicio del pueblo, alejado de posiciones elitistas, despojado de sentimientos mercantilistas con respecto al desempeño de la profesión, con un elevado espíritu de solidaridad, dispuesto a tratar a los demás sin distinción como seres humanos y a prestar sus servicios en cualquier parte del mundo que sean necesarios. </w:t>
      </w:r>
    </w:p>
    <w:p w:rsidR="00355649" w:rsidRPr="00355649" w:rsidRDefault="00355649" w:rsidP="001C7150">
      <w:pPr>
        <w:numPr>
          <w:ilvl w:val="0"/>
          <w:numId w:val="8"/>
        </w:numPr>
        <w:spacing w:after="120"/>
        <w:ind w:left="426"/>
        <w:jc w:val="both"/>
        <w:rPr>
          <w:rFonts w:asciiTheme="majorHAnsi" w:hAnsiTheme="majorHAnsi" w:cs="Arial"/>
          <w:sz w:val="22"/>
          <w:szCs w:val="22"/>
        </w:rPr>
      </w:pPr>
      <w:r w:rsidRPr="00355649">
        <w:rPr>
          <w:rFonts w:asciiTheme="majorHAnsi" w:hAnsiTheme="majorHAnsi" w:cs="Arial"/>
          <w:sz w:val="22"/>
          <w:szCs w:val="22"/>
        </w:rPr>
        <w:t>Actuará conforme a los principios de la ética médica y atemperará sus acciones, como médico y como ciudadano a las exigencias del momento histórico y el lugar donde presta sus servicios.</w:t>
      </w:r>
    </w:p>
    <w:p w:rsidR="00355649" w:rsidRPr="00355649" w:rsidRDefault="00355649" w:rsidP="001C7150">
      <w:pPr>
        <w:numPr>
          <w:ilvl w:val="0"/>
          <w:numId w:val="8"/>
        </w:numPr>
        <w:spacing w:after="120"/>
        <w:ind w:left="426"/>
        <w:rPr>
          <w:rFonts w:asciiTheme="majorHAnsi" w:hAnsiTheme="majorHAnsi" w:cs="Arial"/>
          <w:sz w:val="22"/>
          <w:szCs w:val="22"/>
        </w:rPr>
      </w:pPr>
      <w:r w:rsidRPr="00355649">
        <w:rPr>
          <w:rFonts w:asciiTheme="majorHAnsi" w:hAnsiTheme="majorHAnsi" w:cs="Arial"/>
          <w:sz w:val="22"/>
          <w:szCs w:val="22"/>
        </w:rPr>
        <w:t>Mostrará las siguientes cualidades:</w:t>
      </w:r>
    </w:p>
    <w:p w:rsidR="00355649" w:rsidRPr="00355649" w:rsidRDefault="00355649" w:rsidP="001C7150">
      <w:pPr>
        <w:numPr>
          <w:ilvl w:val="1"/>
          <w:numId w:val="8"/>
        </w:numPr>
        <w:spacing w:after="120"/>
        <w:ind w:left="426" w:firstLine="567"/>
        <w:rPr>
          <w:rFonts w:asciiTheme="majorHAnsi" w:hAnsiTheme="majorHAnsi" w:cs="Arial"/>
          <w:sz w:val="22"/>
          <w:szCs w:val="22"/>
        </w:rPr>
      </w:pPr>
      <w:r w:rsidRPr="00355649">
        <w:rPr>
          <w:rFonts w:asciiTheme="majorHAnsi" w:hAnsiTheme="majorHAnsi" w:cs="Arial"/>
          <w:sz w:val="22"/>
          <w:szCs w:val="22"/>
        </w:rPr>
        <w:t>Espíritu de abnegación y sacrificio.</w:t>
      </w:r>
    </w:p>
    <w:p w:rsidR="00355649" w:rsidRPr="00355649" w:rsidRDefault="00355649" w:rsidP="001C7150">
      <w:pPr>
        <w:numPr>
          <w:ilvl w:val="1"/>
          <w:numId w:val="8"/>
        </w:numPr>
        <w:spacing w:after="120"/>
        <w:ind w:left="426" w:firstLine="567"/>
        <w:rPr>
          <w:rFonts w:asciiTheme="majorHAnsi" w:hAnsiTheme="majorHAnsi" w:cs="Arial"/>
          <w:sz w:val="22"/>
          <w:szCs w:val="22"/>
        </w:rPr>
      </w:pPr>
      <w:r w:rsidRPr="00355649">
        <w:rPr>
          <w:rFonts w:asciiTheme="majorHAnsi" w:hAnsiTheme="majorHAnsi" w:cs="Arial"/>
          <w:sz w:val="22"/>
          <w:szCs w:val="22"/>
        </w:rPr>
        <w:t>Sensibilidad ante el dolor ajeno.</w:t>
      </w:r>
    </w:p>
    <w:p w:rsidR="00355649" w:rsidRPr="00355649" w:rsidRDefault="00355649" w:rsidP="001C7150">
      <w:pPr>
        <w:numPr>
          <w:ilvl w:val="1"/>
          <w:numId w:val="8"/>
        </w:numPr>
        <w:spacing w:after="120"/>
        <w:ind w:left="426" w:firstLine="567"/>
        <w:rPr>
          <w:rFonts w:asciiTheme="majorHAnsi" w:hAnsiTheme="majorHAnsi" w:cs="Arial"/>
          <w:sz w:val="22"/>
          <w:szCs w:val="22"/>
        </w:rPr>
      </w:pPr>
      <w:r w:rsidRPr="00355649">
        <w:rPr>
          <w:rFonts w:asciiTheme="majorHAnsi" w:hAnsiTheme="majorHAnsi" w:cs="Arial"/>
          <w:sz w:val="22"/>
          <w:szCs w:val="22"/>
        </w:rPr>
        <w:t>Elevado sentido de la responsabilidad.</w:t>
      </w:r>
    </w:p>
    <w:p w:rsidR="00355649" w:rsidRPr="00355649" w:rsidRDefault="00355649" w:rsidP="001C7150">
      <w:pPr>
        <w:numPr>
          <w:ilvl w:val="1"/>
          <w:numId w:val="8"/>
        </w:numPr>
        <w:spacing w:after="120"/>
        <w:ind w:left="426" w:firstLine="567"/>
        <w:rPr>
          <w:rFonts w:asciiTheme="majorHAnsi" w:hAnsiTheme="majorHAnsi" w:cs="Arial"/>
          <w:sz w:val="22"/>
          <w:szCs w:val="22"/>
        </w:rPr>
      </w:pPr>
      <w:r w:rsidRPr="00355649">
        <w:rPr>
          <w:rFonts w:asciiTheme="majorHAnsi" w:hAnsiTheme="majorHAnsi" w:cs="Arial"/>
          <w:sz w:val="22"/>
          <w:szCs w:val="22"/>
        </w:rPr>
        <w:t>Actitud crítica y autocrítica.</w:t>
      </w:r>
    </w:p>
    <w:p w:rsidR="00355649" w:rsidRPr="00355649" w:rsidRDefault="00355649" w:rsidP="001C7150">
      <w:pPr>
        <w:numPr>
          <w:ilvl w:val="1"/>
          <w:numId w:val="8"/>
        </w:numPr>
        <w:spacing w:after="120"/>
        <w:ind w:left="426" w:firstLine="708"/>
        <w:rPr>
          <w:rFonts w:asciiTheme="majorHAnsi" w:hAnsiTheme="majorHAnsi" w:cs="Arial"/>
          <w:sz w:val="22"/>
          <w:szCs w:val="22"/>
        </w:rPr>
      </w:pPr>
      <w:r w:rsidRPr="00355649">
        <w:rPr>
          <w:rFonts w:asciiTheme="majorHAnsi" w:hAnsiTheme="majorHAnsi" w:cs="Arial"/>
          <w:sz w:val="22"/>
          <w:szCs w:val="22"/>
        </w:rPr>
        <w:t>Modestia, sencillez, desinterés, altruismo.</w:t>
      </w:r>
    </w:p>
    <w:p w:rsidR="00C758C4" w:rsidRDefault="00355649" w:rsidP="001C7150">
      <w:pPr>
        <w:numPr>
          <w:ilvl w:val="1"/>
          <w:numId w:val="8"/>
        </w:numPr>
        <w:spacing w:after="120"/>
        <w:ind w:left="426" w:firstLine="708"/>
        <w:rPr>
          <w:rFonts w:asciiTheme="majorHAnsi" w:hAnsiTheme="majorHAnsi" w:cs="Arial"/>
          <w:sz w:val="22"/>
          <w:szCs w:val="22"/>
        </w:rPr>
      </w:pPr>
      <w:r w:rsidRPr="00355649">
        <w:rPr>
          <w:rFonts w:asciiTheme="majorHAnsi" w:hAnsiTheme="majorHAnsi" w:cs="Arial"/>
          <w:sz w:val="22"/>
          <w:szCs w:val="22"/>
        </w:rPr>
        <w:t>Honradez y austeridad.</w:t>
      </w:r>
    </w:p>
    <w:p w:rsidR="00355649" w:rsidRPr="00C758C4" w:rsidRDefault="00355649" w:rsidP="00C758C4">
      <w:pPr>
        <w:spacing w:after="120"/>
        <w:ind w:left="1134"/>
        <w:rPr>
          <w:rFonts w:asciiTheme="majorHAnsi" w:hAnsiTheme="majorHAnsi" w:cs="Arial"/>
          <w:sz w:val="22"/>
          <w:szCs w:val="22"/>
        </w:rPr>
      </w:pPr>
      <w:r w:rsidRPr="00C758C4">
        <w:rPr>
          <w:rFonts w:asciiTheme="majorHAnsi" w:hAnsiTheme="majorHAnsi" w:cs="Arial"/>
          <w:b/>
          <w:sz w:val="22"/>
          <w:szCs w:val="22"/>
          <w:u w:val="single"/>
        </w:rPr>
        <w:t xml:space="preserve">Perfil Profesional </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Se definen cinco funciones para el Médico General, siendo la función rectora la de Atención Médica Integral.</w:t>
      </w:r>
    </w:p>
    <w:p w:rsidR="00355649" w:rsidRPr="00355649" w:rsidRDefault="00355649" w:rsidP="001C7150">
      <w:pPr>
        <w:numPr>
          <w:ilvl w:val="0"/>
          <w:numId w:val="9"/>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Atención médica integral</w:t>
      </w:r>
    </w:p>
    <w:p w:rsidR="00355649" w:rsidRPr="00355649" w:rsidRDefault="00355649" w:rsidP="001C7150">
      <w:pPr>
        <w:numPr>
          <w:ilvl w:val="0"/>
          <w:numId w:val="9"/>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Docente-Educativa</w:t>
      </w:r>
    </w:p>
    <w:p w:rsidR="00355649" w:rsidRPr="00355649" w:rsidRDefault="00355649" w:rsidP="001C7150">
      <w:pPr>
        <w:numPr>
          <w:ilvl w:val="0"/>
          <w:numId w:val="9"/>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Administración</w:t>
      </w:r>
    </w:p>
    <w:p w:rsidR="00355649" w:rsidRPr="00355649" w:rsidRDefault="00355649" w:rsidP="001C7150">
      <w:pPr>
        <w:numPr>
          <w:ilvl w:val="0"/>
          <w:numId w:val="9"/>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Investigación </w:t>
      </w:r>
    </w:p>
    <w:p w:rsidR="00355649" w:rsidRPr="00355649" w:rsidRDefault="00355649" w:rsidP="001C7150">
      <w:pPr>
        <w:numPr>
          <w:ilvl w:val="0"/>
          <w:numId w:val="9"/>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lastRenderedPageBreak/>
        <w:t xml:space="preserve">Especiales </w:t>
      </w:r>
    </w:p>
    <w:p w:rsidR="00355649" w:rsidRPr="00355649" w:rsidRDefault="00355649" w:rsidP="00355649">
      <w:pPr>
        <w:spacing w:after="120"/>
        <w:ind w:left="426" w:firstLine="283"/>
        <w:jc w:val="both"/>
        <w:rPr>
          <w:rFonts w:asciiTheme="majorHAnsi" w:hAnsiTheme="majorHAnsi" w:cs="Arial"/>
          <w:sz w:val="22"/>
          <w:szCs w:val="22"/>
        </w:rPr>
      </w:pPr>
    </w:p>
    <w:p w:rsidR="00355649" w:rsidRPr="00355649" w:rsidRDefault="00355649" w:rsidP="00355649">
      <w:pPr>
        <w:spacing w:after="120"/>
        <w:ind w:left="426"/>
        <w:jc w:val="both"/>
        <w:rPr>
          <w:rFonts w:asciiTheme="majorHAnsi" w:hAnsiTheme="majorHAnsi" w:cs="Arial"/>
          <w:b/>
          <w:bCs/>
          <w:sz w:val="22"/>
          <w:szCs w:val="22"/>
        </w:rPr>
      </w:pPr>
      <w:r w:rsidRPr="00355649">
        <w:rPr>
          <w:rFonts w:asciiTheme="majorHAnsi" w:hAnsiTheme="majorHAnsi" w:cs="Arial"/>
          <w:b/>
          <w:bCs/>
          <w:sz w:val="22"/>
          <w:szCs w:val="22"/>
        </w:rPr>
        <w:t>Función de atención médica integral</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Brinda atención médica integral y continua a las personas, familias, grupos y colectivos a él asignados mediante acciones de </w:t>
      </w:r>
      <w:r w:rsidRPr="00355649">
        <w:rPr>
          <w:rFonts w:asciiTheme="majorHAnsi" w:hAnsiTheme="majorHAnsi" w:cs="Arial"/>
          <w:bCs/>
          <w:sz w:val="22"/>
          <w:szCs w:val="22"/>
        </w:rPr>
        <w:t>promoción</w:t>
      </w:r>
      <w:r w:rsidRPr="00355649">
        <w:rPr>
          <w:rFonts w:asciiTheme="majorHAnsi" w:hAnsiTheme="majorHAnsi" w:cs="Arial"/>
          <w:sz w:val="22"/>
          <w:szCs w:val="22"/>
        </w:rPr>
        <w:t xml:space="preserve"> de salud, de </w:t>
      </w:r>
      <w:r w:rsidRPr="00355649">
        <w:rPr>
          <w:rFonts w:asciiTheme="majorHAnsi" w:hAnsiTheme="majorHAnsi" w:cs="Arial"/>
          <w:bCs/>
          <w:sz w:val="22"/>
          <w:szCs w:val="22"/>
        </w:rPr>
        <w:t>prevención</w:t>
      </w:r>
      <w:r w:rsidRPr="00355649">
        <w:rPr>
          <w:rFonts w:asciiTheme="majorHAnsi" w:hAnsiTheme="majorHAnsi" w:cs="Arial"/>
          <w:sz w:val="22"/>
          <w:szCs w:val="22"/>
        </w:rPr>
        <w:t xml:space="preserve"> de enfermedades y otros daños a la salud, de </w:t>
      </w:r>
      <w:r w:rsidRPr="00355649">
        <w:rPr>
          <w:rFonts w:asciiTheme="majorHAnsi" w:hAnsiTheme="majorHAnsi" w:cs="Arial"/>
          <w:bCs/>
          <w:sz w:val="22"/>
          <w:szCs w:val="22"/>
        </w:rPr>
        <w:t>diagnóstico y tratamiento</w:t>
      </w:r>
      <w:r w:rsidRPr="00355649">
        <w:rPr>
          <w:rFonts w:asciiTheme="majorHAnsi" w:hAnsiTheme="majorHAnsi" w:cs="Arial"/>
          <w:sz w:val="22"/>
          <w:szCs w:val="22"/>
        </w:rPr>
        <w:t xml:space="preserve"> oportunos, y de </w:t>
      </w:r>
      <w:r w:rsidRPr="00355649">
        <w:rPr>
          <w:rFonts w:asciiTheme="majorHAnsi" w:hAnsiTheme="majorHAnsi" w:cs="Arial"/>
          <w:bCs/>
          <w:sz w:val="22"/>
          <w:szCs w:val="22"/>
        </w:rPr>
        <w:t>rehabilitación</w:t>
      </w:r>
      <w:r w:rsidRPr="00355649">
        <w:rPr>
          <w:rFonts w:asciiTheme="majorHAnsi" w:hAnsiTheme="majorHAnsi" w:cs="Arial"/>
          <w:sz w:val="22"/>
          <w:szCs w:val="22"/>
        </w:rPr>
        <w:t xml:space="preserve">.  </w:t>
      </w:r>
    </w:p>
    <w:p w:rsidR="00355649" w:rsidRPr="00355649" w:rsidRDefault="00355649" w:rsidP="001C7150">
      <w:pPr>
        <w:numPr>
          <w:ilvl w:val="0"/>
          <w:numId w:val="10"/>
        </w:numPr>
        <w:spacing w:after="120"/>
        <w:ind w:left="426" w:firstLine="283"/>
        <w:jc w:val="both"/>
        <w:rPr>
          <w:rFonts w:asciiTheme="majorHAnsi" w:hAnsiTheme="majorHAnsi" w:cs="Arial"/>
          <w:sz w:val="22"/>
          <w:szCs w:val="22"/>
          <w:lang w:val="es-ES_tradnl"/>
        </w:rPr>
      </w:pPr>
      <w:r w:rsidRPr="00355649">
        <w:rPr>
          <w:rFonts w:asciiTheme="majorHAnsi" w:hAnsiTheme="majorHAnsi" w:cs="Arial"/>
          <w:sz w:val="22"/>
          <w:szCs w:val="22"/>
        </w:rPr>
        <w:t xml:space="preserve">En la atención médica integral y continua aplica el proceso de </w:t>
      </w:r>
      <w:r w:rsidRPr="00355649">
        <w:rPr>
          <w:rFonts w:asciiTheme="majorHAnsi" w:hAnsiTheme="majorHAnsi" w:cs="Arial"/>
          <w:bCs/>
          <w:sz w:val="22"/>
          <w:szCs w:val="22"/>
        </w:rPr>
        <w:t>Dispensarización</w:t>
      </w:r>
      <w:r w:rsidRPr="00355649">
        <w:rPr>
          <w:rFonts w:asciiTheme="majorHAnsi" w:hAnsiTheme="majorHAnsi" w:cs="Arial"/>
          <w:sz w:val="22"/>
          <w:szCs w:val="22"/>
        </w:rPr>
        <w:t xml:space="preserve">, con participación activa de la comunidad y sus organizaciones, para contribuir al desarrollo de un individuo sano con estilos de vida saludables.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Detecta factores de riesgo ambientales, coordina y ejecuta acciones de acuerdo a la situación higiénico - epidemiológica en su radio de acción.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Brinda atención médica de urgencia a la población en la comunidad y en las diferentes instituciones de salud.</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Realiza trabajo en equipo con los especialistas y otros profesionales, de acuerdo a la naturaleza y al nivel de complejidad del problema de salud de la persona, familia, grupo o colectivo.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Caracteriza la salud individual y colectiva de su población mediante el </w:t>
      </w:r>
      <w:r w:rsidRPr="00355649">
        <w:rPr>
          <w:rFonts w:asciiTheme="majorHAnsi" w:hAnsiTheme="majorHAnsi" w:cs="Arial"/>
          <w:bCs/>
          <w:sz w:val="22"/>
          <w:szCs w:val="22"/>
        </w:rPr>
        <w:t>Diagnóstico de la Situación de Salud</w:t>
      </w:r>
      <w:r w:rsidRPr="00355649">
        <w:rPr>
          <w:rFonts w:asciiTheme="majorHAnsi" w:hAnsiTheme="majorHAnsi" w:cs="Arial"/>
          <w:sz w:val="22"/>
          <w:szCs w:val="22"/>
        </w:rPr>
        <w:t xml:space="preserve"> de la comunidad, familias, grupos y colectivos, según corresponda.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Utiliza y participa en el Análisis de la Situación de Salud.</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Efectúa la atención médica integral ajustado a las regulaciones existentes para la profesión y en inglés como segundo idioma según se requiera.</w:t>
      </w:r>
    </w:p>
    <w:p w:rsidR="00355649" w:rsidRPr="00355649" w:rsidRDefault="00355649" w:rsidP="00355649">
      <w:pPr>
        <w:spacing w:after="120"/>
        <w:ind w:left="426"/>
        <w:rPr>
          <w:rFonts w:asciiTheme="majorHAnsi" w:hAnsiTheme="majorHAnsi" w:cs="Arial"/>
          <w:bCs/>
          <w:sz w:val="22"/>
          <w:szCs w:val="22"/>
        </w:rPr>
      </w:pPr>
      <w:r w:rsidRPr="00355649">
        <w:rPr>
          <w:rFonts w:asciiTheme="majorHAnsi" w:hAnsiTheme="majorHAnsi" w:cs="Arial"/>
          <w:bCs/>
          <w:sz w:val="22"/>
          <w:szCs w:val="22"/>
        </w:rPr>
        <w:t xml:space="preserve">2)   </w:t>
      </w:r>
      <w:r w:rsidRPr="00355649">
        <w:rPr>
          <w:rFonts w:asciiTheme="majorHAnsi" w:hAnsiTheme="majorHAnsi" w:cs="Arial"/>
          <w:b/>
          <w:bCs/>
          <w:sz w:val="22"/>
          <w:szCs w:val="22"/>
        </w:rPr>
        <w:t>Función docente – educativa</w:t>
      </w:r>
      <w:r w:rsidRPr="00355649">
        <w:rPr>
          <w:rFonts w:asciiTheme="majorHAnsi" w:hAnsiTheme="majorHAnsi" w:cs="Arial"/>
          <w:bCs/>
          <w:sz w:val="22"/>
          <w:szCs w:val="22"/>
        </w:rPr>
        <w:t xml:space="preserve">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Es responsable de su autoeducación, estando apto para continuar su desarrollo a través de las actividades de formación académica y de superación profesional.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Realiza actividades de capacitación con los líderes de la comunidad para desarrollar acciones de promoción y educación para la salud</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Desarrolla la promoción y educación para la salud y provee de conocimientos sobre los riesgos del ambiente y los estilos de vida dañinos que se asocian al surgimiento de las alteraciones de la salud humana a las personas, familias, grupos y colectivos objeto de su atención.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Promueve la formación vocacional y la orientación profesional a través de su ejemplo en la práctica de la profesión, así como a través de actividades con grupos de adolescentes y jóvenes en su comunidad y centros educacionales. </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Participa en actividades docentes con los estudiantes de Ciencias Médicas, de acuerdo a los planes y programas de estudio vigentes.</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 xml:space="preserve">Utiliza las Tecnologías de la Información y la Comunicación </w:t>
      </w:r>
      <w:r w:rsidRPr="00355649">
        <w:rPr>
          <w:rFonts w:asciiTheme="majorHAnsi" w:hAnsiTheme="majorHAnsi"/>
          <w:sz w:val="22"/>
          <w:szCs w:val="22"/>
        </w:rPr>
        <w:t>y el idioma inglés</w:t>
      </w:r>
      <w:r w:rsidRPr="00355649">
        <w:rPr>
          <w:rFonts w:asciiTheme="majorHAnsi" w:hAnsiTheme="majorHAnsi"/>
          <w:color w:val="FF0000"/>
          <w:sz w:val="22"/>
          <w:szCs w:val="22"/>
        </w:rPr>
        <w:t xml:space="preserve"> </w:t>
      </w:r>
      <w:r w:rsidRPr="00355649">
        <w:rPr>
          <w:rFonts w:asciiTheme="majorHAnsi" w:hAnsiTheme="majorHAnsi" w:cs="Arial"/>
          <w:sz w:val="22"/>
          <w:szCs w:val="22"/>
        </w:rPr>
        <w:t>para el desempeño y superación profesional, las actividades docentes y la investigación.</w:t>
      </w:r>
    </w:p>
    <w:p w:rsidR="00355649" w:rsidRPr="00355649" w:rsidRDefault="00355649" w:rsidP="00355649">
      <w:pPr>
        <w:spacing w:after="120"/>
        <w:ind w:left="426"/>
        <w:rPr>
          <w:rFonts w:asciiTheme="majorHAnsi" w:hAnsiTheme="majorHAnsi" w:cs="Arial"/>
          <w:b/>
          <w:bCs/>
          <w:sz w:val="22"/>
          <w:szCs w:val="22"/>
        </w:rPr>
      </w:pPr>
      <w:r w:rsidRPr="00355649">
        <w:rPr>
          <w:rFonts w:asciiTheme="majorHAnsi" w:hAnsiTheme="majorHAnsi" w:cs="Arial"/>
          <w:bCs/>
          <w:sz w:val="22"/>
          <w:szCs w:val="22"/>
        </w:rPr>
        <w:t xml:space="preserve">3)   </w:t>
      </w:r>
      <w:r w:rsidRPr="00355649">
        <w:rPr>
          <w:rFonts w:asciiTheme="majorHAnsi" w:hAnsiTheme="majorHAnsi" w:cs="Arial"/>
          <w:b/>
          <w:bCs/>
          <w:sz w:val="22"/>
          <w:szCs w:val="22"/>
        </w:rPr>
        <w:t>Función de administración</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Participa en acciones administrativas y aplica los conocimientos económicos para la utilización racional y movilización de los recursos del Sistema de Salud para el cumplimiento de su profesión.</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lastRenderedPageBreak/>
        <w:t>Participa en la interrelación entre su Equipo de Salud, otros equipos básicos y con las instituciones de los diferentes niveles del Sistema de Salud</w:t>
      </w:r>
      <w:r w:rsidRPr="00355649">
        <w:rPr>
          <w:rFonts w:asciiTheme="majorHAnsi" w:hAnsiTheme="majorHAnsi"/>
          <w:color w:val="FF0000"/>
          <w:sz w:val="22"/>
          <w:szCs w:val="22"/>
        </w:rPr>
        <w:t xml:space="preserve"> </w:t>
      </w:r>
      <w:r w:rsidRPr="00355649">
        <w:rPr>
          <w:rFonts w:asciiTheme="majorHAnsi" w:hAnsiTheme="majorHAnsi"/>
          <w:sz w:val="22"/>
          <w:szCs w:val="22"/>
        </w:rPr>
        <w:t>empleando el idioma inglés cuando se requiera</w:t>
      </w:r>
      <w:r w:rsidRPr="00355649">
        <w:rPr>
          <w:rFonts w:asciiTheme="majorHAnsi" w:hAnsiTheme="majorHAnsi" w:cs="Arial"/>
          <w:sz w:val="22"/>
          <w:szCs w:val="22"/>
        </w:rPr>
        <w:t>.</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Realiza coordinaciones intersectoriales para la solución de los problemas de salud identificados en su comunidad.</w:t>
      </w:r>
    </w:p>
    <w:p w:rsidR="00355649" w:rsidRPr="00355649" w:rsidRDefault="00355649" w:rsidP="00355649">
      <w:pPr>
        <w:spacing w:after="120"/>
        <w:ind w:left="426"/>
        <w:rPr>
          <w:rFonts w:asciiTheme="majorHAnsi" w:hAnsiTheme="majorHAnsi" w:cs="Arial"/>
          <w:b/>
          <w:bCs/>
          <w:sz w:val="22"/>
          <w:szCs w:val="22"/>
        </w:rPr>
      </w:pPr>
      <w:r w:rsidRPr="00355649">
        <w:rPr>
          <w:rFonts w:asciiTheme="majorHAnsi" w:hAnsiTheme="majorHAnsi" w:cs="Arial"/>
          <w:bCs/>
          <w:sz w:val="22"/>
          <w:szCs w:val="22"/>
        </w:rPr>
        <w:t xml:space="preserve">4)   </w:t>
      </w:r>
      <w:r w:rsidRPr="00355649">
        <w:rPr>
          <w:rFonts w:asciiTheme="majorHAnsi" w:hAnsiTheme="majorHAnsi" w:cs="Arial"/>
          <w:b/>
          <w:bCs/>
          <w:sz w:val="22"/>
          <w:szCs w:val="22"/>
        </w:rPr>
        <w:t>Función de investigación</w:t>
      </w:r>
    </w:p>
    <w:p w:rsidR="00355649" w:rsidRPr="00355649" w:rsidRDefault="00355649" w:rsidP="001C7150">
      <w:pPr>
        <w:numPr>
          <w:ilvl w:val="0"/>
          <w:numId w:val="10"/>
        </w:numPr>
        <w:spacing w:after="120"/>
        <w:ind w:left="426" w:firstLine="283"/>
        <w:jc w:val="both"/>
        <w:rPr>
          <w:rFonts w:asciiTheme="majorHAnsi" w:hAnsiTheme="majorHAnsi" w:cs="Arial"/>
          <w:sz w:val="22"/>
          <w:szCs w:val="22"/>
        </w:rPr>
      </w:pPr>
      <w:r w:rsidRPr="00355649">
        <w:rPr>
          <w:rFonts w:asciiTheme="majorHAnsi" w:hAnsiTheme="majorHAnsi" w:cs="Arial"/>
          <w:sz w:val="22"/>
          <w:szCs w:val="22"/>
        </w:rPr>
        <w:t>Aplica el método científico a través del método clínico y el epidemiológico, con un enfoque social, en la identificación y solución de problemas de salud en las personas, familias, grupos y comunidad asignada para su atención.</w:t>
      </w:r>
    </w:p>
    <w:p w:rsidR="00355649" w:rsidRPr="00355649" w:rsidRDefault="00355649" w:rsidP="001C7150">
      <w:pPr>
        <w:numPr>
          <w:ilvl w:val="0"/>
          <w:numId w:val="10"/>
        </w:numPr>
        <w:spacing w:after="120"/>
        <w:ind w:left="426" w:firstLine="425"/>
        <w:jc w:val="both"/>
        <w:rPr>
          <w:rFonts w:asciiTheme="majorHAnsi" w:hAnsiTheme="majorHAnsi" w:cs="Arial"/>
          <w:sz w:val="22"/>
          <w:szCs w:val="22"/>
        </w:rPr>
      </w:pPr>
      <w:r w:rsidRPr="00355649">
        <w:rPr>
          <w:rFonts w:asciiTheme="majorHAnsi" w:hAnsiTheme="majorHAnsi" w:cs="Arial"/>
          <w:sz w:val="22"/>
          <w:szCs w:val="22"/>
        </w:rPr>
        <w:t>Participa en el Análisis de la Situación de Salud como instrumento científico, metodológico, aplicativo, con el equipo básico de trabajo y la comunidad, para identificar, priorizar y solucionar los problemas de salud comunitarios.</w:t>
      </w:r>
    </w:p>
    <w:p w:rsidR="00355649" w:rsidRPr="00355649" w:rsidRDefault="00355649" w:rsidP="001C7150">
      <w:pPr>
        <w:numPr>
          <w:ilvl w:val="0"/>
          <w:numId w:val="10"/>
        </w:numPr>
        <w:spacing w:after="120"/>
        <w:ind w:left="426" w:firstLine="425"/>
        <w:jc w:val="both"/>
        <w:rPr>
          <w:rFonts w:asciiTheme="majorHAnsi" w:hAnsiTheme="majorHAnsi" w:cs="Arial"/>
          <w:sz w:val="22"/>
          <w:szCs w:val="22"/>
        </w:rPr>
      </w:pPr>
      <w:r w:rsidRPr="00355649">
        <w:rPr>
          <w:rFonts w:asciiTheme="majorHAnsi" w:hAnsiTheme="majorHAnsi" w:cs="Arial"/>
          <w:sz w:val="22"/>
          <w:szCs w:val="22"/>
        </w:rPr>
        <w:t>Participa y desarrolla tareas de investigaciones vinculadas a problemas identificados en su comunidad. Divulga los resultados de las mismas por medio de publicaciones científicas y presentación en eventos científicos</w:t>
      </w:r>
      <w:r w:rsidRPr="00355649">
        <w:rPr>
          <w:rFonts w:asciiTheme="majorHAnsi" w:hAnsiTheme="majorHAnsi"/>
          <w:color w:val="FF0000"/>
          <w:sz w:val="22"/>
          <w:szCs w:val="22"/>
        </w:rPr>
        <w:t xml:space="preserve"> </w:t>
      </w:r>
      <w:r w:rsidRPr="00355649">
        <w:rPr>
          <w:rFonts w:asciiTheme="majorHAnsi" w:hAnsiTheme="majorHAnsi" w:cs="Arial"/>
          <w:sz w:val="22"/>
          <w:szCs w:val="22"/>
        </w:rPr>
        <w:t>con el uso adecuado del idioma español o en inglés si fuera necesario.</w:t>
      </w:r>
    </w:p>
    <w:p w:rsidR="00355649" w:rsidRPr="00355649" w:rsidRDefault="00355649" w:rsidP="00355649">
      <w:pPr>
        <w:spacing w:after="120"/>
        <w:ind w:left="426"/>
        <w:rPr>
          <w:rFonts w:asciiTheme="majorHAnsi" w:hAnsiTheme="majorHAnsi" w:cs="Arial"/>
          <w:b/>
          <w:bCs/>
          <w:sz w:val="22"/>
          <w:szCs w:val="22"/>
        </w:rPr>
      </w:pPr>
      <w:r w:rsidRPr="00355649">
        <w:rPr>
          <w:rFonts w:asciiTheme="majorHAnsi" w:hAnsiTheme="majorHAnsi" w:cs="Arial"/>
          <w:bCs/>
          <w:sz w:val="22"/>
          <w:szCs w:val="22"/>
        </w:rPr>
        <w:t xml:space="preserve">5)    </w:t>
      </w:r>
      <w:r w:rsidRPr="00355649">
        <w:rPr>
          <w:rFonts w:asciiTheme="majorHAnsi" w:hAnsiTheme="majorHAnsi" w:cs="Arial"/>
          <w:b/>
          <w:bCs/>
          <w:sz w:val="22"/>
          <w:szCs w:val="22"/>
        </w:rPr>
        <w:t>Funciones especiales</w:t>
      </w:r>
    </w:p>
    <w:p w:rsidR="00355649" w:rsidRPr="00355649" w:rsidRDefault="00355649" w:rsidP="001C7150">
      <w:pPr>
        <w:numPr>
          <w:ilvl w:val="0"/>
          <w:numId w:val="10"/>
        </w:numPr>
        <w:spacing w:after="120"/>
        <w:ind w:left="426" w:firstLine="425"/>
        <w:jc w:val="both"/>
        <w:rPr>
          <w:rFonts w:asciiTheme="majorHAnsi" w:hAnsiTheme="majorHAnsi" w:cs="Arial"/>
          <w:sz w:val="22"/>
          <w:szCs w:val="22"/>
        </w:rPr>
      </w:pPr>
      <w:r w:rsidRPr="00355649">
        <w:rPr>
          <w:rFonts w:asciiTheme="majorHAnsi" w:hAnsiTheme="majorHAnsi" w:cs="Arial"/>
          <w:sz w:val="22"/>
          <w:szCs w:val="22"/>
        </w:rPr>
        <w:t>Cumple las actividades que se dispongan por el Sistema de Salud para situaciones excepcionales.</w:t>
      </w:r>
    </w:p>
    <w:p w:rsidR="00355649" w:rsidRPr="00355649" w:rsidRDefault="00355649" w:rsidP="00355649">
      <w:pPr>
        <w:spacing w:after="120"/>
        <w:ind w:left="426"/>
        <w:jc w:val="center"/>
        <w:rPr>
          <w:rFonts w:asciiTheme="majorHAnsi" w:hAnsiTheme="majorHAnsi" w:cs="Arial"/>
          <w:b/>
          <w:sz w:val="22"/>
          <w:szCs w:val="22"/>
        </w:rPr>
      </w:pPr>
      <w:r w:rsidRPr="00355649">
        <w:rPr>
          <w:rFonts w:asciiTheme="majorHAnsi" w:hAnsiTheme="majorHAnsi" w:cs="Arial"/>
          <w:b/>
          <w:sz w:val="22"/>
          <w:szCs w:val="22"/>
          <w:lang w:val="es-ES_tradnl" w:eastAsia="es-ES_tradnl"/>
        </w:rPr>
        <w:t>Competencias</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El actual perfeccionamiento expresa la concepción de los planes “D” e incluye los cambios que se requieren en el diseño curricular y las implicaciones en el quehacer docente, con miras a la implementación efectiva del modelo por competencias que surge para preparar al ser humano a enfrentar y responder adecuadamente a las nuevas necesidades de un mundo globalizado y revela las competencias laborales y demandas de la sociedad. </w:t>
      </w:r>
    </w:p>
    <w:p w:rsidR="00355649" w:rsidRPr="00355649" w:rsidRDefault="00355649" w:rsidP="00355649">
      <w:pPr>
        <w:spacing w:after="120"/>
        <w:ind w:left="426"/>
        <w:jc w:val="both"/>
        <w:rPr>
          <w:rFonts w:asciiTheme="majorHAnsi" w:hAnsiTheme="majorHAnsi" w:cs="Arial"/>
          <w:sz w:val="22"/>
          <w:szCs w:val="22"/>
          <w:lang w:val="es-ES_tradnl"/>
        </w:rPr>
      </w:pPr>
      <w:r w:rsidRPr="00355649">
        <w:rPr>
          <w:rFonts w:asciiTheme="majorHAnsi" w:hAnsiTheme="majorHAnsi" w:cs="Arial"/>
          <w:sz w:val="22"/>
          <w:szCs w:val="22"/>
          <w:lang w:val="es-ES_tradnl"/>
        </w:rPr>
        <w:t>Las competencias profesionales se han hecho corresponder con los modos de actuación profesional que deben ser adquiridos de manera progresiva durante toda la carrera, en  el internado el estudiante actúa  e</w:t>
      </w:r>
      <w:r w:rsidRPr="00355649">
        <w:rPr>
          <w:rFonts w:asciiTheme="majorHAnsi" w:hAnsiTheme="majorHAnsi" w:cs="Arial"/>
          <w:bCs/>
          <w:sz w:val="22"/>
          <w:szCs w:val="22"/>
          <w:lang w:val="es-ES_tradnl"/>
        </w:rPr>
        <w:t xml:space="preserve">n </w:t>
      </w:r>
      <w:r w:rsidRPr="00355649">
        <w:rPr>
          <w:rFonts w:asciiTheme="majorHAnsi" w:hAnsiTheme="majorHAnsi" w:cs="Arial"/>
          <w:sz w:val="22"/>
          <w:szCs w:val="22"/>
          <w:lang w:val="es-ES_tradnl"/>
        </w:rPr>
        <w:t>situaciones reales, de forma independiente y bajo supervisión profesoral lo que  favorece el desarrollo de las  competencias profesionales y permite consolidar estos modos de actuación y aplicar los conocimientos obtenidos por lo que se decide trabajar en el ámbito de las competencias solo en este momento de consolidación de la carrera. El educando en el último  año se prepara para resolver los problemas de salud de los pacientes en los diferentes ámbitos del ejercicio profesional y debe aplicar protocolos de atención, diferentes procedimientos, técnicas y métodos, elaborar planes de prevención, diagnóstico y tratamiento inicial y actuar bajo la ética médica,</w:t>
      </w:r>
      <w:r w:rsidRPr="00355649">
        <w:rPr>
          <w:rFonts w:asciiTheme="majorHAnsi" w:hAnsiTheme="majorHAnsi" w:cs="Arial"/>
          <w:color w:val="FF0000"/>
          <w:sz w:val="22"/>
          <w:szCs w:val="22"/>
          <w:lang w:val="es-ES_tradnl"/>
        </w:rPr>
        <w:t xml:space="preserve"> </w:t>
      </w:r>
      <w:r w:rsidRPr="00355649">
        <w:rPr>
          <w:rFonts w:asciiTheme="majorHAnsi" w:hAnsiTheme="majorHAnsi" w:cs="Arial"/>
          <w:sz w:val="22"/>
          <w:szCs w:val="22"/>
          <w:lang w:val="es-ES_tradnl"/>
        </w:rPr>
        <w:t>con competencia comunicativa intercultural y con una buena relación médico – paciente.</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El proceso de determinación de las competencias profesionales parte del análisis de las funciones que el profesional debe ser capaz de desarrollar al egresar y que están en correspondencia con las que desarrolla el médico general integral en su formación. </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 xml:space="preserve">Con la inserción de nuestros estudiantes en el internado para cada competencia a desarrollar se tendrá en cuenta la competencia clave, de ella derivarán las competencias generales, las competencias específicas o sub competencias y los indicadores de desempeño de cada una de las cinco rotaciones definidas, desarrollados en los programas de estudio para cada una de las asignaturas del internado. </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lastRenderedPageBreak/>
        <w:t>Desde el primero al quinto año se trabajará en la adquisición progresiva de las habilidades teniendo en cuenta que en los planes de estudio precedentes las mismas han contribuido a la adquisición de los modos de actuación profesional que han convertido a los egresados de la carrera de Medicina en profesionales competentes.</w:t>
      </w:r>
    </w:p>
    <w:p w:rsidR="00355649" w:rsidRPr="00355649" w:rsidRDefault="00355649" w:rsidP="00355649">
      <w:pPr>
        <w:spacing w:after="120"/>
        <w:ind w:left="426"/>
        <w:jc w:val="center"/>
        <w:rPr>
          <w:rFonts w:asciiTheme="majorHAnsi" w:hAnsiTheme="majorHAnsi" w:cs="Arial"/>
          <w:b/>
          <w:sz w:val="22"/>
          <w:szCs w:val="22"/>
        </w:rPr>
      </w:pPr>
      <w:r w:rsidRPr="00355649">
        <w:rPr>
          <w:rFonts w:asciiTheme="majorHAnsi" w:hAnsiTheme="majorHAnsi" w:cs="Arial"/>
          <w:b/>
          <w:sz w:val="22"/>
          <w:szCs w:val="22"/>
        </w:rPr>
        <w:t>Sistema de habilidades</w:t>
      </w:r>
    </w:p>
    <w:p w:rsidR="00355649" w:rsidRPr="00355649" w:rsidRDefault="00355649" w:rsidP="00355649">
      <w:pPr>
        <w:spacing w:after="120"/>
        <w:ind w:left="426"/>
        <w:jc w:val="both"/>
        <w:rPr>
          <w:rFonts w:asciiTheme="majorHAnsi" w:hAnsiTheme="majorHAnsi" w:cs="Arial"/>
          <w:sz w:val="22"/>
          <w:szCs w:val="22"/>
        </w:rPr>
      </w:pPr>
      <w:r w:rsidRPr="00355649">
        <w:rPr>
          <w:rFonts w:asciiTheme="majorHAnsi" w:hAnsiTheme="majorHAnsi" w:cs="Arial"/>
          <w:sz w:val="22"/>
          <w:szCs w:val="22"/>
        </w:rPr>
        <w:t>En el plan de estudios el sistema de habilidades está contenido en los programas de disciplinas y asignaturas, se concibe la adquisición de las mismas por el estudiante de manera progresiva y se reflejan en tarjetas preparadas a tal efecto lo que permite la evaluación sistemática de los modos de actuación tanto por parte del profesor como del estudiante.</w:t>
      </w:r>
    </w:p>
    <w:p w:rsidR="00355649" w:rsidRDefault="00355649" w:rsidP="00355649">
      <w:p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El graduado debe ser capaz de realizar, en los escenarios laborales que corresponda, con la debida calidad acorde a las normas técnicas y metodológicas establecidas, las actuaciones profesionales que se relacionan en este Sistema de Habilidades. Debe hacerlo en un marco ético y bioético que se corresponda con el sistema de valores propio de los objetivos generales educativos del currículo que han sido enunciados, todo lo cual es aplicable a la atención médica integral a niños, adolescentes, adultos, mujeres y adultos mayores, así como  a la familia  y la comunidad. (F. Ilizástigui)</w:t>
      </w:r>
    </w:p>
    <w:p w:rsidR="00355649" w:rsidRPr="00355649" w:rsidRDefault="00355649" w:rsidP="001C7150">
      <w:pPr>
        <w:numPr>
          <w:ilvl w:val="0"/>
          <w:numId w:val="44"/>
        </w:numPr>
        <w:ind w:hanging="861"/>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Habilidades generales</w:t>
      </w:r>
      <w:r w:rsidRPr="00355649">
        <w:rPr>
          <w:rFonts w:asciiTheme="majorHAnsi" w:hAnsiTheme="majorHAnsi" w:cs="Arial"/>
          <w:b/>
          <w:sz w:val="22"/>
          <w:szCs w:val="22"/>
          <w:lang w:val="es-ES_tradnl" w:eastAsia="es-ES_tradnl"/>
        </w:rPr>
        <w:t xml:space="preserve"> </w:t>
      </w:r>
      <w:r w:rsidRPr="00355649">
        <w:rPr>
          <w:rFonts w:asciiTheme="majorHAnsi" w:hAnsiTheme="majorHAnsi" w:cs="Arial"/>
          <w:b/>
          <w:i/>
          <w:sz w:val="22"/>
          <w:szCs w:val="22"/>
          <w:lang w:val="es-ES_tradnl" w:eastAsia="es-ES_tradnl"/>
        </w:rPr>
        <w:t>(aplicación</w:t>
      </w:r>
      <w:r w:rsidRPr="00355649">
        <w:rPr>
          <w:rFonts w:asciiTheme="majorHAnsi" w:hAnsiTheme="majorHAnsi" w:cs="Arial"/>
          <w:b/>
          <w:sz w:val="22"/>
          <w:szCs w:val="22"/>
          <w:lang w:val="es-ES_tradnl" w:eastAsia="es-ES_tradnl"/>
        </w:rPr>
        <w:t xml:space="preserve">): </w:t>
      </w:r>
    </w:p>
    <w:p w:rsidR="00355649" w:rsidRPr="00355649" w:rsidRDefault="00355649" w:rsidP="00355649">
      <w:pPr>
        <w:spacing w:after="120"/>
        <w:ind w:left="425" w:right="4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                                     </w:t>
      </w:r>
    </w:p>
    <w:p w:rsidR="00355649" w:rsidRPr="00355649" w:rsidRDefault="00355649" w:rsidP="001C7150">
      <w:pPr>
        <w:numPr>
          <w:ilvl w:val="0"/>
          <w:numId w:val="12"/>
        </w:numPr>
        <w:spacing w:after="120"/>
        <w:ind w:left="425" w:right="-136" w:firstLine="0"/>
        <w:jc w:val="both"/>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Establecer una comunicación efectiva.</w:t>
      </w:r>
    </w:p>
    <w:p w:rsidR="00355649" w:rsidRPr="00355649" w:rsidRDefault="00355649" w:rsidP="001C7150">
      <w:pPr>
        <w:numPr>
          <w:ilvl w:val="0"/>
          <w:numId w:val="12"/>
        </w:numPr>
        <w:spacing w:after="120"/>
        <w:ind w:left="426" w:right="-136" w:firstLine="0"/>
        <w:jc w:val="both"/>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 xml:space="preserve">Utilizar las tecnologías de la información y la comunicación. </w:t>
      </w:r>
    </w:p>
    <w:p w:rsidR="00355649" w:rsidRPr="00355649" w:rsidRDefault="00355649" w:rsidP="001C7150">
      <w:pPr>
        <w:numPr>
          <w:ilvl w:val="0"/>
          <w:numId w:val="12"/>
        </w:numPr>
        <w:spacing w:after="120"/>
        <w:ind w:left="426" w:right="-13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Comunicarse en un segundo idioma en el ejercicio de la profesión.</w:t>
      </w:r>
    </w:p>
    <w:p w:rsidR="00355649" w:rsidRPr="00355649" w:rsidRDefault="00355649" w:rsidP="001C7150">
      <w:pPr>
        <w:numPr>
          <w:ilvl w:val="0"/>
          <w:numId w:val="12"/>
        </w:numPr>
        <w:spacing w:after="120"/>
        <w:ind w:left="426" w:right="-13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Actuar con creatividad, independencia y liderazgo profesional.</w:t>
      </w:r>
    </w:p>
    <w:p w:rsidR="00355649" w:rsidRPr="00355649" w:rsidRDefault="00355649" w:rsidP="001C7150">
      <w:pPr>
        <w:numPr>
          <w:ilvl w:val="0"/>
          <w:numId w:val="12"/>
        </w:numPr>
        <w:spacing w:after="120"/>
        <w:ind w:left="426" w:right="-13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trabajo en equipo.</w:t>
      </w:r>
    </w:p>
    <w:p w:rsidR="00355649" w:rsidRPr="00355649" w:rsidRDefault="00355649" w:rsidP="001C7150">
      <w:pPr>
        <w:numPr>
          <w:ilvl w:val="0"/>
          <w:numId w:val="12"/>
        </w:numPr>
        <w:spacing w:after="120"/>
        <w:ind w:left="426" w:right="-13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Capacidad de auto formación permanente.</w:t>
      </w:r>
    </w:p>
    <w:p w:rsidR="00355649" w:rsidRPr="00355649" w:rsidRDefault="00355649" w:rsidP="001C7150">
      <w:pPr>
        <w:numPr>
          <w:ilvl w:val="0"/>
          <w:numId w:val="12"/>
        </w:numPr>
        <w:spacing w:after="120"/>
        <w:ind w:left="426" w:right="44"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Hacer corresponder su práctica profesional con el sistema de salud, de acuerdo con el contexto en que trabaja.</w:t>
      </w:r>
    </w:p>
    <w:p w:rsidR="00355649" w:rsidRPr="00355649" w:rsidRDefault="00355649" w:rsidP="001C7150">
      <w:pPr>
        <w:numPr>
          <w:ilvl w:val="0"/>
          <w:numId w:val="12"/>
        </w:numPr>
        <w:spacing w:after="120"/>
        <w:ind w:left="426" w:right="44"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Aplicar el método científico en todas las formas de su actividad profesional.</w:t>
      </w:r>
    </w:p>
    <w:p w:rsidR="00355649" w:rsidRPr="00355649" w:rsidRDefault="00355649" w:rsidP="00355649">
      <w:pPr>
        <w:spacing w:after="120"/>
        <w:ind w:left="426" w:right="44"/>
        <w:jc w:val="both"/>
        <w:rPr>
          <w:rFonts w:asciiTheme="majorHAnsi" w:hAnsiTheme="majorHAnsi" w:cs="Arial"/>
          <w:sz w:val="22"/>
          <w:szCs w:val="22"/>
          <w:lang w:val="es-ES_tradnl" w:eastAsia="es-ES_tradnl"/>
        </w:rPr>
      </w:pPr>
    </w:p>
    <w:p w:rsidR="00355649" w:rsidRPr="00355649" w:rsidRDefault="00355649" w:rsidP="001C7150">
      <w:pPr>
        <w:numPr>
          <w:ilvl w:val="0"/>
          <w:numId w:val="44"/>
        </w:numPr>
        <w:spacing w:after="120"/>
        <w:ind w:right="45" w:hanging="861"/>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Habilidades específicas de la profesión</w:t>
      </w:r>
      <w:r w:rsidRPr="00355649">
        <w:rPr>
          <w:rFonts w:asciiTheme="majorHAnsi" w:hAnsiTheme="majorHAnsi" w:cs="Arial"/>
          <w:b/>
          <w:sz w:val="22"/>
          <w:szCs w:val="22"/>
          <w:lang w:val="es-ES_tradnl" w:eastAsia="es-ES_tradnl"/>
        </w:rPr>
        <w:t xml:space="preserve"> Según las funciones del profesional de la salud:</w:t>
      </w:r>
    </w:p>
    <w:p w:rsidR="00355649" w:rsidRPr="00355649" w:rsidRDefault="00355649" w:rsidP="001C7150">
      <w:pPr>
        <w:numPr>
          <w:ilvl w:val="1"/>
          <w:numId w:val="13"/>
        </w:numPr>
        <w:tabs>
          <w:tab w:val="clear" w:pos="1080"/>
          <w:tab w:val="num" w:pos="360"/>
          <w:tab w:val="num" w:pos="567"/>
        </w:tabs>
        <w:spacing w:after="120"/>
        <w:ind w:left="426" w:right="44" w:hanging="284"/>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 xml:space="preserve">Función de atención médica integral: </w:t>
      </w:r>
    </w:p>
    <w:p w:rsidR="00355649" w:rsidRPr="00355649" w:rsidRDefault="00355649" w:rsidP="001C7150">
      <w:pPr>
        <w:numPr>
          <w:ilvl w:val="0"/>
          <w:numId w:val="15"/>
        </w:numPr>
        <w:tabs>
          <w:tab w:val="num" w:pos="720"/>
        </w:tabs>
        <w:spacing w:after="120"/>
        <w:ind w:left="426" w:right="44" w:firstLine="0"/>
        <w:jc w:val="both"/>
        <w:rPr>
          <w:rFonts w:asciiTheme="majorHAnsi" w:eastAsia="Arial Unicode MS" w:hAnsiTheme="majorHAnsi" w:cs="Arial"/>
          <w:b/>
          <w:sz w:val="22"/>
          <w:szCs w:val="22"/>
          <w:lang w:val="es-ES_tradnl" w:eastAsia="es-ES_tradnl"/>
        </w:rPr>
      </w:pPr>
      <w:r w:rsidRPr="00355649">
        <w:rPr>
          <w:rFonts w:asciiTheme="majorHAnsi" w:eastAsia="Arial Unicode MS" w:hAnsiTheme="majorHAnsi" w:cs="Arial"/>
          <w:b/>
          <w:sz w:val="22"/>
          <w:szCs w:val="22"/>
          <w:lang w:val="es-ES_tradnl" w:eastAsia="es-ES_tradnl"/>
        </w:rPr>
        <w:t>Habilidades de promoción y prevención. (</w:t>
      </w:r>
      <w:r w:rsidRPr="00355649">
        <w:rPr>
          <w:rFonts w:asciiTheme="majorHAnsi" w:eastAsia="Arial Unicode MS" w:hAnsiTheme="majorHAnsi" w:cs="Arial"/>
          <w:b/>
          <w:i/>
          <w:sz w:val="22"/>
          <w:szCs w:val="22"/>
          <w:lang w:val="es-ES_tradnl" w:eastAsia="es-ES_tradnl"/>
        </w:rPr>
        <w:t>aplicación</w:t>
      </w:r>
      <w:r w:rsidRPr="00355649">
        <w:rPr>
          <w:rFonts w:asciiTheme="majorHAnsi" w:eastAsia="Arial Unicode MS" w:hAnsiTheme="majorHAnsi" w:cs="Arial"/>
          <w:b/>
          <w:sz w:val="22"/>
          <w:szCs w:val="22"/>
          <w:lang w:val="es-ES_tradnl" w:eastAsia="es-ES_tradnl"/>
        </w:rPr>
        <w:t>):</w:t>
      </w:r>
    </w:p>
    <w:p w:rsidR="00355649" w:rsidRPr="00355649" w:rsidRDefault="00355649" w:rsidP="001C7150">
      <w:pPr>
        <w:numPr>
          <w:ilvl w:val="2"/>
          <w:numId w:val="13"/>
        </w:numPr>
        <w:tabs>
          <w:tab w:val="num" w:pos="1080"/>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educación para la salud (sexual, nutricional, ambiental y otras)</w:t>
      </w:r>
    </w:p>
    <w:p w:rsidR="00355649" w:rsidRPr="00355649" w:rsidRDefault="00355649" w:rsidP="001C7150">
      <w:pPr>
        <w:numPr>
          <w:ilvl w:val="2"/>
          <w:numId w:val="13"/>
        </w:numPr>
        <w:tabs>
          <w:tab w:val="num" w:pos="1080"/>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Identificar factores de riesgo y grupos vulnerables.</w:t>
      </w:r>
    </w:p>
    <w:p w:rsidR="00355649" w:rsidRPr="00355649" w:rsidRDefault="00355649" w:rsidP="001C7150">
      <w:pPr>
        <w:numPr>
          <w:ilvl w:val="2"/>
          <w:numId w:val="13"/>
        </w:numPr>
        <w:tabs>
          <w:tab w:val="num" w:pos="1080"/>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control de salud del sujeto sano.</w:t>
      </w:r>
    </w:p>
    <w:p w:rsidR="00355649" w:rsidRPr="00355649" w:rsidRDefault="00355649" w:rsidP="001C7150">
      <w:pPr>
        <w:numPr>
          <w:ilvl w:val="2"/>
          <w:numId w:val="13"/>
        </w:numPr>
        <w:tabs>
          <w:tab w:val="num" w:pos="1080"/>
        </w:tabs>
        <w:spacing w:after="120"/>
        <w:ind w:left="426"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Aplicar el esquema de inmunizaciones.</w:t>
      </w:r>
    </w:p>
    <w:p w:rsidR="00355649" w:rsidRPr="00355649" w:rsidRDefault="00355649" w:rsidP="001C7150">
      <w:pPr>
        <w:numPr>
          <w:ilvl w:val="2"/>
          <w:numId w:val="13"/>
        </w:numPr>
        <w:tabs>
          <w:tab w:val="num" w:pos="1080"/>
        </w:tabs>
        <w:spacing w:after="120"/>
        <w:ind w:left="426"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Identificar el estado de satisfacción de la población.</w:t>
      </w:r>
    </w:p>
    <w:p w:rsidR="00355649" w:rsidRPr="00355649" w:rsidRDefault="00355649" w:rsidP="00355649">
      <w:pPr>
        <w:tabs>
          <w:tab w:val="num" w:pos="1080"/>
        </w:tabs>
        <w:spacing w:after="120"/>
        <w:ind w:left="426" w:right="44" w:hanging="900"/>
        <w:jc w:val="both"/>
        <w:rPr>
          <w:rFonts w:asciiTheme="majorHAnsi" w:hAnsiTheme="majorHAnsi" w:cs="Arial"/>
          <w:i/>
          <w:sz w:val="22"/>
          <w:szCs w:val="22"/>
          <w:lang w:val="es-ES_tradnl" w:eastAsia="es-ES_tradnl"/>
        </w:rPr>
      </w:pPr>
    </w:p>
    <w:p w:rsidR="00355649" w:rsidRPr="00355649" w:rsidRDefault="00355649" w:rsidP="001C7150">
      <w:pPr>
        <w:numPr>
          <w:ilvl w:val="0"/>
          <w:numId w:val="16"/>
        </w:numPr>
        <w:tabs>
          <w:tab w:val="clear" w:pos="1800"/>
        </w:tabs>
        <w:spacing w:after="120"/>
        <w:ind w:left="426" w:right="44" w:hanging="142"/>
        <w:jc w:val="both"/>
        <w:rPr>
          <w:rFonts w:asciiTheme="majorHAnsi" w:hAnsiTheme="majorHAnsi" w:cs="Arial"/>
          <w:b/>
          <w:sz w:val="22"/>
          <w:szCs w:val="22"/>
          <w:lang w:val="pt-BR" w:eastAsia="es-ES_tradnl"/>
        </w:rPr>
      </w:pPr>
      <w:r w:rsidRPr="00355649">
        <w:rPr>
          <w:rFonts w:asciiTheme="majorHAnsi" w:eastAsia="Arial Unicode MS" w:hAnsiTheme="majorHAnsi" w:cs="Arial"/>
          <w:b/>
          <w:sz w:val="22"/>
          <w:szCs w:val="22"/>
          <w:lang w:val="pt-BR" w:eastAsia="es-ES_tradnl"/>
        </w:rPr>
        <w:t>Habilidades de diagnóstico médico. (</w:t>
      </w:r>
      <w:r w:rsidRPr="00355649">
        <w:rPr>
          <w:rFonts w:asciiTheme="majorHAnsi" w:eastAsia="Arial Unicode MS" w:hAnsiTheme="majorHAnsi" w:cs="Arial"/>
          <w:b/>
          <w:i/>
          <w:sz w:val="22"/>
          <w:szCs w:val="22"/>
          <w:lang w:val="pt-BR" w:eastAsia="es-ES_tradnl"/>
        </w:rPr>
        <w:t>Aplicación</w:t>
      </w:r>
      <w:r w:rsidRPr="00355649">
        <w:rPr>
          <w:rFonts w:asciiTheme="majorHAnsi" w:eastAsia="Arial Unicode MS" w:hAnsiTheme="majorHAnsi" w:cs="Arial"/>
          <w:b/>
          <w:sz w:val="22"/>
          <w:szCs w:val="22"/>
          <w:lang w:val="pt-BR" w:eastAsia="es-ES_tradnl"/>
        </w:rPr>
        <w:t>):</w:t>
      </w:r>
    </w:p>
    <w:p w:rsidR="00355649" w:rsidRPr="00355649" w:rsidRDefault="00355649" w:rsidP="001C7150">
      <w:pPr>
        <w:numPr>
          <w:ilvl w:val="2"/>
          <w:numId w:val="14"/>
        </w:numPr>
        <w:tabs>
          <w:tab w:val="clear" w:pos="2340"/>
          <w:tab w:val="num" w:pos="720"/>
          <w:tab w:val="left" w:pos="993"/>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Confeccionar la historia clínica individual que incluye la historia psicosocial, a partir del interrogatorio médico y el examen físico completo e integral.</w:t>
      </w:r>
    </w:p>
    <w:p w:rsidR="00355649" w:rsidRPr="00355649" w:rsidRDefault="00355649" w:rsidP="001C7150">
      <w:pPr>
        <w:numPr>
          <w:ilvl w:val="2"/>
          <w:numId w:val="14"/>
        </w:numPr>
        <w:tabs>
          <w:tab w:val="clear" w:pos="2340"/>
          <w:tab w:val="num" w:pos="720"/>
          <w:tab w:val="left" w:pos="993"/>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diagnósticos sindrómicos y nosológicos a partir de los datos de la historia clínica y las informaciones de la situación de salud de su entorno. (Esto incluye a todos los síndromes y entidades nosológicas que constituyen directamente Problemas de Salud prioritarios de la población, relacionados ya en el acápite correspondiente del Modelo del Profesional, más los síndromes que puedan conducir al diagnóstico de cualquiera de las entidades nosológicas mencionadas, todos los cuales formarán parte del sistema de contenidos de las disciplinas y asignaturas que correspondan del plan de estudios). </w:t>
      </w:r>
    </w:p>
    <w:p w:rsidR="00355649" w:rsidRPr="00355649" w:rsidRDefault="00355649" w:rsidP="001C7150">
      <w:pPr>
        <w:numPr>
          <w:ilvl w:val="2"/>
          <w:numId w:val="14"/>
        </w:numPr>
        <w:tabs>
          <w:tab w:val="clear" w:pos="2340"/>
          <w:tab w:val="num" w:pos="720"/>
          <w:tab w:val="num" w:pos="993"/>
        </w:tabs>
        <w:spacing w:after="120"/>
        <w:ind w:left="709" w:right="44"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Indicar e interpretar exámenes complementarios pertinentes. </w:t>
      </w:r>
    </w:p>
    <w:p w:rsidR="00355649" w:rsidRPr="00355649" w:rsidRDefault="00355649" w:rsidP="001C7150">
      <w:pPr>
        <w:numPr>
          <w:ilvl w:val="2"/>
          <w:numId w:val="14"/>
        </w:numPr>
        <w:tabs>
          <w:tab w:val="clear" w:pos="2340"/>
          <w:tab w:val="num" w:pos="720"/>
          <w:tab w:val="num" w:pos="993"/>
        </w:tabs>
        <w:spacing w:after="120"/>
        <w:ind w:left="709" w:right="44"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las técnicas y procederes diagnósticos y terapéuticos de su competencia. </w:t>
      </w:r>
    </w:p>
    <w:p w:rsidR="00355649" w:rsidRPr="00355649" w:rsidRDefault="00355649" w:rsidP="001C7150">
      <w:pPr>
        <w:numPr>
          <w:ilvl w:val="2"/>
          <w:numId w:val="14"/>
        </w:numPr>
        <w:tabs>
          <w:tab w:val="clear" w:pos="2340"/>
          <w:tab w:val="num" w:pos="720"/>
          <w:tab w:val="num" w:pos="993"/>
        </w:tabs>
        <w:spacing w:after="120"/>
        <w:ind w:left="709" w:right="44"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Confeccionar la historia clínica familiar.</w:t>
      </w:r>
    </w:p>
    <w:p w:rsidR="00355649" w:rsidRPr="00355649" w:rsidRDefault="00355649" w:rsidP="001C7150">
      <w:pPr>
        <w:numPr>
          <w:ilvl w:val="2"/>
          <w:numId w:val="14"/>
        </w:numPr>
        <w:tabs>
          <w:tab w:val="clear" w:pos="2340"/>
          <w:tab w:val="num" w:pos="720"/>
          <w:tab w:val="num" w:pos="993"/>
        </w:tabs>
        <w:spacing w:after="120"/>
        <w:ind w:left="709" w:right="44"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diagnósticos de la situación de salud de su área de atención.</w:t>
      </w:r>
    </w:p>
    <w:p w:rsidR="00C758C4" w:rsidRDefault="00C758C4" w:rsidP="00355649">
      <w:pPr>
        <w:spacing w:after="120"/>
        <w:ind w:right="44"/>
        <w:jc w:val="both"/>
        <w:rPr>
          <w:rFonts w:asciiTheme="majorHAnsi" w:hAnsiTheme="majorHAnsi" w:cs="Arial"/>
          <w:b/>
          <w:sz w:val="22"/>
          <w:szCs w:val="22"/>
          <w:lang w:val="es-ES_tradnl" w:eastAsia="es-ES_tradnl"/>
        </w:rPr>
      </w:pPr>
    </w:p>
    <w:p w:rsidR="00355649" w:rsidRPr="00355649" w:rsidRDefault="00355649" w:rsidP="00355649">
      <w:pPr>
        <w:spacing w:after="120"/>
        <w:ind w:right="44"/>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Relación de técnicas y procederes diagnósticos y terapéuticos por sistemas y áreas médicas:</w:t>
      </w:r>
    </w:p>
    <w:p w:rsidR="00355649" w:rsidRPr="00355649" w:rsidRDefault="00355649" w:rsidP="001C7150">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Nervioso Central</w:t>
      </w:r>
    </w:p>
    <w:p w:rsidR="00355649" w:rsidRPr="00355649" w:rsidRDefault="00355649" w:rsidP="00355649">
      <w:pPr>
        <w:spacing w:after="120"/>
        <w:ind w:left="426" w:right="44" w:hanging="284"/>
        <w:jc w:val="both"/>
        <w:rPr>
          <w:rFonts w:asciiTheme="majorHAnsi" w:hAnsiTheme="majorHAnsi" w:cs="Arial"/>
          <w:sz w:val="22"/>
          <w:szCs w:val="22"/>
          <w:lang w:val="es-ES_tradnl" w:eastAsia="es-ES_tradnl"/>
        </w:rPr>
      </w:pPr>
      <w:r w:rsidRPr="00355649">
        <w:rPr>
          <w:rFonts w:asciiTheme="majorHAnsi" w:eastAsia="Arial Unicode MS" w:hAnsiTheme="majorHAnsi" w:cs="Arial"/>
          <w:b/>
          <w:i/>
          <w:sz w:val="22"/>
          <w:szCs w:val="22"/>
          <w:lang w:val="es-ES_tradnl" w:eastAsia="es-ES_tradnl"/>
        </w:rPr>
        <w:t xml:space="preserve"> </w:t>
      </w:r>
      <w:r w:rsidRPr="00355649">
        <w:rPr>
          <w:rFonts w:asciiTheme="majorHAnsi" w:eastAsia="Arial Unicode MS" w:hAnsiTheme="majorHAnsi" w:cs="Arial"/>
          <w:b/>
          <w:i/>
          <w:sz w:val="22"/>
          <w:szCs w:val="22"/>
          <w:u w:val="single"/>
          <w:lang w:val="es-ES_tradnl" w:eastAsia="es-ES_tradnl"/>
        </w:rPr>
        <w:t>Aplicación</w:t>
      </w:r>
      <w:r w:rsidRPr="00355649">
        <w:rPr>
          <w:rFonts w:asciiTheme="majorHAnsi" w:hAnsiTheme="majorHAnsi" w:cs="Arial"/>
          <w:sz w:val="22"/>
          <w:szCs w:val="22"/>
          <w:lang w:val="es-ES_tradnl" w:eastAsia="es-ES_tradnl"/>
        </w:rPr>
        <w:t xml:space="preserve"> </w:t>
      </w:r>
    </w:p>
    <w:p w:rsidR="00355649" w:rsidRPr="00355649" w:rsidRDefault="00355649" w:rsidP="001C7150">
      <w:pPr>
        <w:numPr>
          <w:ilvl w:val="0"/>
          <w:numId w:val="26"/>
        </w:numPr>
        <w:spacing w:after="120"/>
        <w:ind w:left="426" w:right="44"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Punción lumbar</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respiratorio</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6"/>
        </w:numPr>
        <w:spacing w:after="120"/>
        <w:ind w:left="426"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Punción pleural.</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Cardiovascular</w:t>
      </w:r>
    </w:p>
    <w:p w:rsidR="00355649" w:rsidRPr="00355649" w:rsidRDefault="00355649" w:rsidP="00355649">
      <w:pPr>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Aplicación</w:t>
      </w:r>
    </w:p>
    <w:p w:rsidR="00355649" w:rsidRPr="00355649" w:rsidRDefault="00355649" w:rsidP="001C7150">
      <w:pPr>
        <w:numPr>
          <w:ilvl w:val="0"/>
          <w:numId w:val="26"/>
        </w:numPr>
        <w:spacing w:after="120"/>
        <w:ind w:left="426" w:right="44"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Electrocardiograma</w:t>
      </w:r>
    </w:p>
    <w:p w:rsidR="00355649" w:rsidRPr="00355649" w:rsidRDefault="00355649" w:rsidP="001C7150">
      <w:pPr>
        <w:numPr>
          <w:ilvl w:val="0"/>
          <w:numId w:val="26"/>
        </w:numPr>
        <w:spacing w:after="120"/>
        <w:ind w:left="426" w:right="44"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Puntura de venas  superficiales periféricas</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6"/>
        </w:numPr>
        <w:spacing w:after="120"/>
        <w:ind w:left="426"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Toma de la presión venosa central.</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digestivo y la cavidad abdominal.</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5"/>
        </w:numPr>
        <w:spacing w:after="120"/>
        <w:ind w:left="426"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Punción abdominal.</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Riñón y vías excretoras</w:t>
      </w:r>
    </w:p>
    <w:p w:rsidR="00355649" w:rsidRPr="00355649" w:rsidRDefault="00355649" w:rsidP="00355649">
      <w:pPr>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Aplicación</w:t>
      </w:r>
    </w:p>
    <w:p w:rsidR="00355649" w:rsidRPr="00355649" w:rsidRDefault="00355649" w:rsidP="001C7150">
      <w:pPr>
        <w:numPr>
          <w:ilvl w:val="0"/>
          <w:numId w:val="24"/>
        </w:numPr>
        <w:spacing w:after="120"/>
        <w:ind w:left="426" w:right="44"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 Sondaje vesical</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4"/>
        </w:numPr>
        <w:tabs>
          <w:tab w:val="left" w:pos="1728"/>
          <w:tab w:val="left" w:pos="8928"/>
        </w:tabs>
        <w:suppressAutoHyphens/>
        <w:spacing w:after="120"/>
        <w:ind w:left="426" w:hanging="284"/>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Toma de muestra para urocultivo</w:t>
      </w:r>
    </w:p>
    <w:p w:rsidR="00355649" w:rsidRPr="00355649" w:rsidRDefault="00355649" w:rsidP="001C7150">
      <w:pPr>
        <w:numPr>
          <w:ilvl w:val="0"/>
          <w:numId w:val="17"/>
        </w:numPr>
        <w:tabs>
          <w:tab w:val="clear" w:pos="720"/>
          <w:tab w:val="num" w:pos="426"/>
        </w:tabs>
        <w:spacing w:after="120"/>
        <w:ind w:left="426" w:right="44" w:hanging="284"/>
        <w:jc w:val="both"/>
        <w:rPr>
          <w:rFonts w:asciiTheme="majorHAnsi" w:hAnsiTheme="majorHAnsi" w:cs="Arial"/>
          <w:b/>
          <w:i/>
          <w:sz w:val="22"/>
          <w:szCs w:val="22"/>
          <w:lang w:val="es-ES_tradnl" w:eastAsia="es-ES_tradnl"/>
        </w:rPr>
      </w:pPr>
      <w:r w:rsidRPr="00355649">
        <w:rPr>
          <w:rFonts w:asciiTheme="majorHAnsi" w:hAnsiTheme="majorHAnsi" w:cs="Arial"/>
          <w:b/>
          <w:sz w:val="22"/>
          <w:szCs w:val="22"/>
          <w:lang w:val="es-ES_tradnl" w:eastAsia="es-ES_tradnl"/>
        </w:rPr>
        <w:t xml:space="preserve">  Afecciones oftalmológicas</w:t>
      </w:r>
    </w:p>
    <w:p w:rsidR="00355649" w:rsidRPr="00355649" w:rsidRDefault="00355649" w:rsidP="00355649">
      <w:pPr>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lastRenderedPageBreak/>
        <w:t>Aplicación</w:t>
      </w:r>
    </w:p>
    <w:p w:rsidR="00355649" w:rsidRPr="00355649" w:rsidRDefault="00355649" w:rsidP="001C7150">
      <w:pPr>
        <w:numPr>
          <w:ilvl w:val="0"/>
          <w:numId w:val="26"/>
        </w:numPr>
        <w:spacing w:after="120"/>
        <w:ind w:left="426" w:right="44"/>
        <w:rPr>
          <w:rFonts w:asciiTheme="majorHAnsi" w:eastAsia="Arial Unicode MS" w:hAnsiTheme="majorHAnsi" w:cs="Arial"/>
          <w:i/>
          <w:sz w:val="22"/>
          <w:szCs w:val="22"/>
          <w:lang w:val="es-ES_tradnl" w:eastAsia="es-ES_tradnl"/>
        </w:rPr>
      </w:pPr>
      <w:r w:rsidRPr="00355649">
        <w:rPr>
          <w:rFonts w:asciiTheme="majorHAnsi" w:eastAsia="Arial Unicode MS" w:hAnsiTheme="majorHAnsi" w:cs="Arial"/>
          <w:i/>
          <w:sz w:val="22"/>
          <w:szCs w:val="22"/>
          <w:lang w:val="es-ES_tradnl" w:eastAsia="es-ES_tradnl"/>
        </w:rPr>
        <w:t>Oftalmoscopia</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C758C4" w:rsidRDefault="00355649" w:rsidP="001C7150">
      <w:pPr>
        <w:numPr>
          <w:ilvl w:val="0"/>
          <w:numId w:val="17"/>
        </w:numPr>
        <w:tabs>
          <w:tab w:val="num" w:pos="360"/>
          <w:tab w:val="left" w:pos="720"/>
        </w:tabs>
        <w:suppressAutoHyphens/>
        <w:spacing w:after="120"/>
        <w:ind w:left="426" w:right="44" w:hanging="284"/>
        <w:rPr>
          <w:rFonts w:asciiTheme="majorHAnsi" w:hAnsiTheme="majorHAnsi" w:cs="Arial"/>
          <w:b/>
          <w:sz w:val="22"/>
          <w:szCs w:val="22"/>
          <w:lang w:val="es-ES_tradnl" w:eastAsia="es-ES_tradnl"/>
        </w:rPr>
      </w:pPr>
      <w:r w:rsidRPr="00C758C4">
        <w:rPr>
          <w:rFonts w:asciiTheme="majorHAnsi" w:hAnsiTheme="majorHAnsi" w:cs="Arial"/>
          <w:sz w:val="22"/>
          <w:szCs w:val="22"/>
          <w:lang w:val="es-ES_tradnl" w:eastAsia="es-ES_tradnl"/>
        </w:rPr>
        <w:t>Examen del campo visual</w:t>
      </w:r>
      <w:r w:rsidRPr="00C758C4">
        <w:rPr>
          <w:rFonts w:asciiTheme="majorHAnsi" w:hAnsiTheme="majorHAnsi" w:cs="Arial"/>
          <w:sz w:val="22"/>
          <w:szCs w:val="22"/>
          <w:lang w:val="es-ES_tradnl" w:eastAsia="es-ES_tradnl"/>
        </w:rPr>
        <w:br/>
      </w:r>
      <w:r w:rsidRPr="00C758C4">
        <w:rPr>
          <w:rFonts w:asciiTheme="majorHAnsi" w:hAnsiTheme="majorHAnsi" w:cs="Arial"/>
          <w:b/>
          <w:sz w:val="22"/>
          <w:szCs w:val="22"/>
          <w:lang w:val="es-ES_tradnl" w:eastAsia="es-ES_tradnl"/>
        </w:rPr>
        <w:t>Afecciones   de la nariz, garganta y oídos</w:t>
      </w:r>
    </w:p>
    <w:p w:rsidR="00355649" w:rsidRPr="00355649" w:rsidRDefault="00355649" w:rsidP="00355649">
      <w:pPr>
        <w:spacing w:after="120"/>
        <w:ind w:left="426"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Aplicación</w:t>
      </w:r>
    </w:p>
    <w:p w:rsidR="00355649" w:rsidRPr="00355649" w:rsidRDefault="00355649" w:rsidP="001C7150">
      <w:pPr>
        <w:numPr>
          <w:ilvl w:val="0"/>
          <w:numId w:val="42"/>
        </w:numPr>
        <w:tabs>
          <w:tab w:val="clear" w:pos="1260"/>
          <w:tab w:val="num" w:pos="709"/>
        </w:tabs>
        <w:spacing w:after="120"/>
        <w:ind w:left="426" w:right="44"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Rinoscopia </w:t>
      </w:r>
    </w:p>
    <w:p w:rsidR="00355649" w:rsidRPr="00355649" w:rsidRDefault="00355649" w:rsidP="001C7150">
      <w:pPr>
        <w:numPr>
          <w:ilvl w:val="1"/>
          <w:numId w:val="21"/>
        </w:numPr>
        <w:tabs>
          <w:tab w:val="num" w:pos="900"/>
        </w:tabs>
        <w:spacing w:after="120"/>
        <w:ind w:left="426" w:firstLine="283"/>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 Anterior </w:t>
      </w:r>
    </w:p>
    <w:p w:rsidR="00355649" w:rsidRPr="00355649" w:rsidRDefault="00355649" w:rsidP="001C7150">
      <w:pPr>
        <w:numPr>
          <w:ilvl w:val="1"/>
          <w:numId w:val="21"/>
        </w:numPr>
        <w:tabs>
          <w:tab w:val="num" w:pos="900"/>
        </w:tabs>
        <w:spacing w:after="120"/>
        <w:ind w:left="426" w:firstLine="283"/>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Posterior</w:t>
      </w:r>
    </w:p>
    <w:p w:rsidR="00355649" w:rsidRPr="00355649" w:rsidRDefault="00355649" w:rsidP="001C7150">
      <w:pPr>
        <w:numPr>
          <w:ilvl w:val="0"/>
          <w:numId w:val="26"/>
        </w:numPr>
        <w:spacing w:after="120"/>
        <w:ind w:left="426"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Laringoscopia indirecta </w:t>
      </w:r>
    </w:p>
    <w:p w:rsidR="00355649" w:rsidRPr="00355649" w:rsidRDefault="00355649" w:rsidP="001C7150">
      <w:pPr>
        <w:numPr>
          <w:ilvl w:val="0"/>
          <w:numId w:val="23"/>
        </w:numPr>
        <w:spacing w:after="120"/>
        <w:ind w:left="426"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Otoscopia </w:t>
      </w:r>
    </w:p>
    <w:p w:rsidR="00355649" w:rsidRPr="00355649" w:rsidRDefault="00355649" w:rsidP="001C7150">
      <w:pPr>
        <w:numPr>
          <w:ilvl w:val="0"/>
          <w:numId w:val="23"/>
        </w:numPr>
        <w:spacing w:after="120"/>
        <w:ind w:left="426"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Acumetría </w:t>
      </w:r>
    </w:p>
    <w:p w:rsidR="00355649" w:rsidRPr="00355649" w:rsidRDefault="00355649" w:rsidP="001C7150">
      <w:pPr>
        <w:numPr>
          <w:ilvl w:val="0"/>
          <w:numId w:val="23"/>
        </w:numPr>
        <w:spacing w:after="120"/>
        <w:ind w:left="426" w:hanging="142"/>
        <w:rPr>
          <w:rFonts w:asciiTheme="majorHAnsi" w:hAnsiTheme="majorHAnsi" w:cs="Arial"/>
          <w:sz w:val="22"/>
          <w:szCs w:val="22"/>
        </w:rPr>
      </w:pPr>
      <w:r w:rsidRPr="00355649">
        <w:rPr>
          <w:rFonts w:asciiTheme="majorHAnsi" w:hAnsiTheme="majorHAnsi" w:cs="Arial"/>
          <w:sz w:val="22"/>
          <w:szCs w:val="22"/>
        </w:rPr>
        <w:t>Laringoscopia y examen de la cavidad oral</w:t>
      </w:r>
    </w:p>
    <w:p w:rsidR="00355649" w:rsidRPr="00355649" w:rsidRDefault="00355649" w:rsidP="001C7150">
      <w:pPr>
        <w:numPr>
          <w:ilvl w:val="0"/>
          <w:numId w:val="23"/>
        </w:numPr>
        <w:spacing w:after="120"/>
        <w:ind w:left="426" w:hanging="142"/>
        <w:jc w:val="both"/>
        <w:rPr>
          <w:rFonts w:asciiTheme="majorHAnsi" w:hAnsiTheme="majorHAnsi" w:cs="Arial"/>
          <w:sz w:val="22"/>
          <w:szCs w:val="22"/>
        </w:rPr>
      </w:pPr>
      <w:r w:rsidRPr="00355649">
        <w:rPr>
          <w:rFonts w:asciiTheme="majorHAnsi" w:hAnsiTheme="majorHAnsi" w:cs="Arial"/>
          <w:sz w:val="22"/>
          <w:szCs w:val="22"/>
        </w:rPr>
        <w:t>Lavados de oídos</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i/>
          <w:sz w:val="22"/>
          <w:szCs w:val="22"/>
          <w:lang w:val="es-ES_tradnl" w:eastAsia="es-ES_tradnl"/>
        </w:rPr>
      </w:pPr>
      <w:r w:rsidRPr="00355649">
        <w:rPr>
          <w:rFonts w:asciiTheme="majorHAnsi" w:hAnsiTheme="majorHAnsi" w:cs="Arial"/>
          <w:b/>
          <w:i/>
          <w:sz w:val="22"/>
          <w:szCs w:val="22"/>
          <w:lang w:val="es-ES_tradnl" w:eastAsia="es-ES_tradnl"/>
        </w:rPr>
        <w:t>Propios de la mujer</w:t>
      </w:r>
    </w:p>
    <w:p w:rsidR="00355649" w:rsidRPr="00355649" w:rsidRDefault="00355649" w:rsidP="00355649">
      <w:pPr>
        <w:spacing w:after="120"/>
        <w:ind w:left="426"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Aplicación</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Examen con espéculo vaginal.</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Toma de muestras para coloración por el Gram.</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Toma de muestra para el examen citológico</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Prueba de Schiller.</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Prueba de filancia del moco cervical.</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Medición de la altura uterina en la mujer embarazada.</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Palpación del útero grávido.</w:t>
      </w:r>
    </w:p>
    <w:p w:rsidR="00355649" w:rsidRPr="00355649" w:rsidRDefault="00355649" w:rsidP="001C7150">
      <w:pPr>
        <w:numPr>
          <w:ilvl w:val="0"/>
          <w:numId w:val="22"/>
        </w:numPr>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Auscultación del foco fetal.</w:t>
      </w:r>
    </w:p>
    <w:p w:rsidR="00355649" w:rsidRPr="00355649" w:rsidRDefault="00355649" w:rsidP="001C7150">
      <w:pPr>
        <w:numPr>
          <w:ilvl w:val="0"/>
          <w:numId w:val="22"/>
        </w:numPr>
        <w:tabs>
          <w:tab w:val="num" w:pos="1080"/>
        </w:tabs>
        <w:spacing w:after="120"/>
        <w:ind w:left="426" w:right="4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Revisión del canal del parto.</w:t>
      </w:r>
    </w:p>
    <w:p w:rsidR="00355649" w:rsidRPr="00355649" w:rsidRDefault="00355649" w:rsidP="001C7150">
      <w:pPr>
        <w:numPr>
          <w:ilvl w:val="0"/>
          <w:numId w:val="16"/>
        </w:numPr>
        <w:tabs>
          <w:tab w:val="num" w:pos="540"/>
        </w:tabs>
        <w:spacing w:after="120"/>
        <w:ind w:left="426" w:right="44" w:hanging="540"/>
        <w:jc w:val="both"/>
        <w:rPr>
          <w:rFonts w:asciiTheme="majorHAnsi" w:eastAsia="Arial Unicode MS" w:hAnsiTheme="majorHAnsi" w:cs="Arial"/>
          <w:b/>
          <w:sz w:val="22"/>
          <w:szCs w:val="22"/>
          <w:lang w:val="es-ES_tradnl" w:eastAsia="es-ES_tradnl"/>
        </w:rPr>
      </w:pPr>
      <w:r w:rsidRPr="00355649">
        <w:rPr>
          <w:rFonts w:asciiTheme="majorHAnsi" w:eastAsia="Arial Unicode MS" w:hAnsiTheme="majorHAnsi" w:cs="Arial"/>
          <w:b/>
          <w:sz w:val="22"/>
          <w:szCs w:val="22"/>
          <w:lang w:val="es-ES_tradnl" w:eastAsia="es-ES_tradnl"/>
        </w:rPr>
        <w:t>Habilidades de tratamiento médico y rehabilitación</w:t>
      </w:r>
    </w:p>
    <w:p w:rsidR="00355649" w:rsidRPr="00355649" w:rsidRDefault="00355649" w:rsidP="001C7150">
      <w:pPr>
        <w:numPr>
          <w:ilvl w:val="1"/>
          <w:numId w:val="16"/>
        </w:numPr>
        <w:tabs>
          <w:tab w:val="clear" w:pos="1440"/>
          <w:tab w:val="num" w:pos="900"/>
          <w:tab w:val="num" w:pos="2940"/>
        </w:tabs>
        <w:spacing w:after="120"/>
        <w:ind w:left="426"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Aplicar un plan de tratamiento integral.</w:t>
      </w:r>
    </w:p>
    <w:p w:rsidR="00355649" w:rsidRPr="00355649" w:rsidRDefault="00355649" w:rsidP="001C7150">
      <w:pPr>
        <w:numPr>
          <w:ilvl w:val="1"/>
          <w:numId w:val="16"/>
        </w:numPr>
        <w:tabs>
          <w:tab w:val="clear" w:pos="1440"/>
          <w:tab w:val="num" w:pos="900"/>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pronósticos de las</w:t>
      </w:r>
      <w:r w:rsidRPr="00355649">
        <w:rPr>
          <w:rFonts w:asciiTheme="majorHAnsi" w:hAnsiTheme="majorHAnsi" w:cs="Arial"/>
          <w:color w:val="0000FF"/>
          <w:sz w:val="22"/>
          <w:szCs w:val="22"/>
          <w:lang w:val="es-ES_tradnl" w:eastAsia="es-ES_tradnl"/>
        </w:rPr>
        <w:t xml:space="preserve"> </w:t>
      </w:r>
      <w:r w:rsidRPr="00355649">
        <w:rPr>
          <w:rFonts w:asciiTheme="majorHAnsi" w:hAnsiTheme="majorHAnsi" w:cs="Arial"/>
          <w:sz w:val="22"/>
          <w:szCs w:val="22"/>
          <w:lang w:val="es-ES_tradnl" w:eastAsia="es-ES_tradnl"/>
        </w:rPr>
        <w:t>enfermedades de su competencia.</w:t>
      </w:r>
    </w:p>
    <w:p w:rsidR="00355649" w:rsidRPr="00355649" w:rsidRDefault="00355649" w:rsidP="00355649">
      <w:pPr>
        <w:spacing w:after="120"/>
        <w:ind w:left="426" w:right="44"/>
        <w:jc w:val="both"/>
        <w:rPr>
          <w:rFonts w:asciiTheme="majorHAnsi" w:hAnsiTheme="majorHAnsi" w:cs="Arial"/>
          <w:b/>
          <w:sz w:val="22"/>
          <w:szCs w:val="22"/>
          <w:lang w:val="es-ES_tradnl" w:eastAsia="es-ES_tradnl"/>
        </w:rPr>
      </w:pPr>
    </w:p>
    <w:p w:rsidR="00355649" w:rsidRPr="00355649" w:rsidRDefault="00355649" w:rsidP="00355649">
      <w:pPr>
        <w:tabs>
          <w:tab w:val="left" w:pos="4680"/>
        </w:tabs>
        <w:spacing w:after="120"/>
        <w:ind w:left="426"/>
        <w:rPr>
          <w:rFonts w:asciiTheme="majorHAnsi" w:hAnsiTheme="majorHAnsi" w:cs="Arial"/>
          <w:b/>
          <w:i/>
          <w:sz w:val="22"/>
          <w:szCs w:val="22"/>
          <w:lang w:val="es-ES_tradnl" w:eastAsia="es-ES_tradnl"/>
        </w:rPr>
      </w:pPr>
      <w:r w:rsidRPr="00355649">
        <w:rPr>
          <w:rFonts w:asciiTheme="majorHAnsi" w:hAnsiTheme="majorHAnsi" w:cs="Arial"/>
          <w:b/>
          <w:sz w:val="22"/>
          <w:szCs w:val="22"/>
          <w:u w:val="single"/>
          <w:lang w:val="es-ES_tradnl" w:eastAsia="es-ES_tradnl"/>
        </w:rPr>
        <w:t xml:space="preserve">Grupos de medicamentos que maneja el médico general. </w:t>
      </w:r>
      <w:r w:rsidRPr="00355649">
        <w:rPr>
          <w:rFonts w:asciiTheme="majorHAnsi" w:hAnsiTheme="majorHAnsi" w:cs="Arial"/>
          <w:b/>
          <w:i/>
          <w:sz w:val="22"/>
          <w:szCs w:val="22"/>
          <w:lang w:val="es-ES_tradnl" w:eastAsia="es-ES_tradnl"/>
        </w:rPr>
        <w:t>(Aplicación: 60 Reproducción: 24)</w:t>
      </w:r>
    </w:p>
    <w:p w:rsidR="00355649" w:rsidRPr="00355649" w:rsidRDefault="00355649" w:rsidP="00355649">
      <w:pPr>
        <w:tabs>
          <w:tab w:val="left" w:pos="4680"/>
        </w:tabs>
        <w:spacing w:after="120"/>
        <w:ind w:left="426"/>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Principios:</w:t>
      </w:r>
    </w:p>
    <w:p w:rsidR="00355649" w:rsidRPr="00355649" w:rsidRDefault="00355649" w:rsidP="001C7150">
      <w:pPr>
        <w:numPr>
          <w:ilvl w:val="0"/>
          <w:numId w:val="17"/>
        </w:numPr>
        <w:tabs>
          <w:tab w:val="left" w:pos="4680"/>
        </w:tabs>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Se reorganizan y nombran los grupos de medicamentos según la nomenclatura para los medicamentos esenciales de </w:t>
      </w:r>
      <w:smartTag w:uri="urn:schemas-microsoft-com:office:smarttags" w:element="PersonName">
        <w:smartTagPr>
          <w:attr w:name="ProductID" w:val="la OMS."/>
        </w:smartTagPr>
        <w:r w:rsidRPr="00355649">
          <w:rPr>
            <w:rFonts w:asciiTheme="majorHAnsi" w:hAnsiTheme="majorHAnsi" w:cs="Arial"/>
            <w:sz w:val="22"/>
            <w:szCs w:val="22"/>
            <w:lang w:val="es-ES_tradnl" w:eastAsia="es-ES_tradnl"/>
          </w:rPr>
          <w:t>la OMS.</w:t>
        </w:r>
      </w:smartTag>
    </w:p>
    <w:p w:rsidR="00355649" w:rsidRPr="00355649" w:rsidRDefault="00355649" w:rsidP="001C7150">
      <w:pPr>
        <w:numPr>
          <w:ilvl w:val="0"/>
          <w:numId w:val="17"/>
        </w:numPr>
        <w:tabs>
          <w:tab w:val="left" w:pos="4680"/>
        </w:tabs>
        <w:spacing w:after="120"/>
        <w:ind w:left="426"/>
        <w:jc w:val="both"/>
        <w:rPr>
          <w:rFonts w:asciiTheme="majorHAnsi" w:hAnsiTheme="majorHAnsi" w:cs="Arial"/>
          <w:b/>
          <w:color w:val="0000FF"/>
          <w:sz w:val="22"/>
          <w:szCs w:val="22"/>
          <w:lang w:val="es-ES_tradnl" w:eastAsia="es-ES_tradnl"/>
        </w:rPr>
      </w:pPr>
      <w:r w:rsidRPr="00355649">
        <w:rPr>
          <w:rFonts w:asciiTheme="majorHAnsi" w:hAnsiTheme="majorHAnsi" w:cs="Arial"/>
          <w:sz w:val="22"/>
          <w:szCs w:val="22"/>
          <w:lang w:val="es-ES_tradnl" w:eastAsia="es-ES_tradnl"/>
        </w:rPr>
        <w:t>La agrupación de los medicamentos se hace conforme a los sistemas donde sus acciones e indicaciones tienen mayor relación con los problemas de salud.</w:t>
      </w:r>
    </w:p>
    <w:p w:rsidR="00355649" w:rsidRPr="00355649" w:rsidRDefault="00355649" w:rsidP="00355649">
      <w:pPr>
        <w:tabs>
          <w:tab w:val="left" w:pos="4680"/>
        </w:tabs>
        <w:spacing w:after="120"/>
        <w:ind w:left="426"/>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lastRenderedPageBreak/>
        <w:t>1</w:t>
      </w:r>
      <w:r w:rsidRPr="00355649">
        <w:rPr>
          <w:rFonts w:asciiTheme="majorHAnsi" w:hAnsiTheme="majorHAnsi" w:cs="Arial"/>
          <w:b/>
          <w:sz w:val="22"/>
          <w:szCs w:val="22"/>
          <w:u w:val="single"/>
          <w:vertAlign w:val="superscript"/>
          <w:lang w:val="es-ES_tradnl" w:eastAsia="es-ES_tradnl"/>
        </w:rPr>
        <w:t>ro</w:t>
      </w:r>
      <w:r w:rsidRPr="00355649">
        <w:rPr>
          <w:rFonts w:asciiTheme="majorHAnsi" w:hAnsiTheme="majorHAnsi" w:cs="Arial"/>
          <w:b/>
          <w:sz w:val="22"/>
          <w:szCs w:val="22"/>
          <w:u w:val="single"/>
          <w:lang w:val="es-ES_tradnl" w:eastAsia="es-ES_tradnl"/>
        </w:rPr>
        <w:t>: Grupos de medicamentos según tipos de acciones</w:t>
      </w:r>
    </w:p>
    <w:p w:rsidR="00355649" w:rsidRPr="00355649" w:rsidRDefault="00355649" w:rsidP="001C7150">
      <w:pPr>
        <w:numPr>
          <w:ilvl w:val="0"/>
          <w:numId w:val="33"/>
        </w:numPr>
        <w:tabs>
          <w:tab w:val="num" w:pos="360"/>
          <w:tab w:val="left" w:pos="4680"/>
        </w:tabs>
        <w:spacing w:after="120"/>
        <w:ind w:left="426" w:hanging="180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 xml:space="preserve">Antimicrobianos ( con diferentes vías de administración): </w:t>
      </w:r>
    </w:p>
    <w:p w:rsidR="00355649" w:rsidRPr="00355649" w:rsidRDefault="00355649" w:rsidP="00355649">
      <w:pPr>
        <w:tabs>
          <w:tab w:val="left" w:pos="4680"/>
        </w:tabs>
        <w:spacing w:after="120"/>
        <w:ind w:left="426"/>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Nivel de asimilación</w:t>
      </w:r>
    </w:p>
    <w:p w:rsidR="00355649" w:rsidRPr="00355649" w:rsidRDefault="00355649" w:rsidP="00355649">
      <w:pPr>
        <w:tabs>
          <w:tab w:val="left" w:pos="4680"/>
        </w:tabs>
        <w:spacing w:after="120"/>
        <w:ind w:left="426"/>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Aplicación</w:t>
      </w:r>
      <w:r w:rsidRPr="00355649">
        <w:rPr>
          <w:rFonts w:asciiTheme="majorHAnsi" w:hAnsiTheme="majorHAnsi" w:cs="Arial"/>
          <w:b/>
          <w:i/>
          <w:sz w:val="22"/>
          <w:szCs w:val="22"/>
          <w:lang w:val="es-ES_tradnl" w:eastAsia="es-ES_tradnl"/>
        </w:rPr>
        <w:t>:</w:t>
      </w:r>
      <w:r w:rsidRPr="00355649">
        <w:rPr>
          <w:rFonts w:asciiTheme="majorHAnsi" w:hAnsiTheme="majorHAnsi" w:cs="Arial"/>
          <w:b/>
          <w:sz w:val="22"/>
          <w:szCs w:val="22"/>
          <w:lang w:val="es-ES_tradnl" w:eastAsia="es-ES_tradnl"/>
        </w:rPr>
        <w:t xml:space="preserve"> </w:t>
      </w:r>
    </w:p>
    <w:p w:rsidR="00355649" w:rsidRPr="00355649" w:rsidRDefault="00355649" w:rsidP="001C7150">
      <w:pPr>
        <w:numPr>
          <w:ilvl w:val="0"/>
          <w:numId w:val="41"/>
        </w:numPr>
        <w:tabs>
          <w:tab w:val="num" w:pos="540"/>
        </w:tabs>
        <w:spacing w:after="120"/>
        <w:ind w:left="426" w:firstLine="425"/>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Antibióticos.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Penicilinas y Cefalosporinas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Aminoglucósidos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Macrólidos y lincosaminas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Tetraciclinas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Fenicoles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b/>
          <w:color w:val="000080"/>
          <w:sz w:val="22"/>
          <w:szCs w:val="22"/>
          <w:lang w:val="es-ES_tradnl" w:eastAsia="es-ES_tradnl"/>
        </w:rPr>
      </w:pPr>
      <w:r w:rsidRPr="00355649">
        <w:rPr>
          <w:rFonts w:asciiTheme="majorHAnsi" w:hAnsiTheme="majorHAnsi" w:cs="Arial"/>
          <w:sz w:val="22"/>
          <w:szCs w:val="22"/>
          <w:lang w:val="es-ES_tradnl" w:eastAsia="es-ES_tradnl"/>
        </w:rPr>
        <w:t>Antiluéticos</w:t>
      </w:r>
      <w:r w:rsidRPr="00355649">
        <w:rPr>
          <w:rFonts w:asciiTheme="majorHAnsi" w:hAnsiTheme="majorHAnsi" w:cs="Arial"/>
          <w:b/>
          <w:color w:val="FF0000"/>
          <w:sz w:val="22"/>
          <w:szCs w:val="22"/>
          <w:lang w:val="es-ES_tradnl" w:eastAsia="es-ES_tradnl"/>
        </w:rPr>
        <w:t xml:space="preserve">. </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Antituberculosos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Sulfonamidas</w:t>
      </w:r>
    </w:p>
    <w:p w:rsidR="00355649" w:rsidRPr="00355649" w:rsidRDefault="00355649" w:rsidP="001C7150">
      <w:pPr>
        <w:numPr>
          <w:ilvl w:val="1"/>
          <w:numId w:val="41"/>
        </w:numPr>
        <w:tabs>
          <w:tab w:val="left" w:pos="4680"/>
        </w:tabs>
        <w:spacing w:after="120"/>
        <w:ind w:left="426" w:firstLine="85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Quinolonas</w:t>
      </w:r>
    </w:p>
    <w:p w:rsidR="00355649" w:rsidRPr="00355649" w:rsidRDefault="00355649" w:rsidP="001C7150">
      <w:pPr>
        <w:numPr>
          <w:ilvl w:val="0"/>
          <w:numId w:val="41"/>
        </w:numPr>
        <w:tabs>
          <w:tab w:val="num" w:pos="540"/>
          <w:tab w:val="left" w:pos="4680"/>
        </w:tabs>
        <w:spacing w:after="120"/>
        <w:ind w:left="426" w:firstLine="425"/>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Antifúngicos.</w:t>
      </w:r>
    </w:p>
    <w:p w:rsidR="00355649" w:rsidRPr="00355649" w:rsidRDefault="00355649" w:rsidP="001C7150">
      <w:pPr>
        <w:numPr>
          <w:ilvl w:val="0"/>
          <w:numId w:val="41"/>
        </w:numPr>
        <w:tabs>
          <w:tab w:val="num" w:pos="540"/>
          <w:tab w:val="left" w:pos="4680"/>
        </w:tabs>
        <w:spacing w:after="120"/>
        <w:ind w:left="426" w:firstLine="425"/>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Antipalúdicos </w:t>
      </w:r>
    </w:p>
    <w:p w:rsidR="00355649" w:rsidRPr="00355649" w:rsidRDefault="00355649" w:rsidP="001C7150">
      <w:pPr>
        <w:numPr>
          <w:ilvl w:val="0"/>
          <w:numId w:val="41"/>
        </w:numPr>
        <w:tabs>
          <w:tab w:val="num" w:pos="540"/>
          <w:tab w:val="left" w:pos="4680"/>
        </w:tabs>
        <w:spacing w:after="120"/>
        <w:ind w:left="426" w:firstLine="425"/>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Antivíricos y los antirretrovirales</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31"/>
        </w:numPr>
        <w:tabs>
          <w:tab w:val="left" w:pos="4680"/>
        </w:tabs>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Antileprosos </w:t>
      </w:r>
    </w:p>
    <w:p w:rsidR="00355649" w:rsidRPr="00355649" w:rsidRDefault="00355649" w:rsidP="001C7150">
      <w:pPr>
        <w:numPr>
          <w:ilvl w:val="0"/>
          <w:numId w:val="31"/>
        </w:numPr>
        <w:tabs>
          <w:tab w:val="left" w:pos="4680"/>
        </w:tabs>
        <w:spacing w:after="120"/>
        <w:ind w:left="426" w:firstLine="0"/>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Antirretrovíricos </w:t>
      </w:r>
    </w:p>
    <w:p w:rsidR="00355649" w:rsidRPr="00355649" w:rsidRDefault="00355649" w:rsidP="001C7150">
      <w:pPr>
        <w:numPr>
          <w:ilvl w:val="1"/>
          <w:numId w:val="31"/>
        </w:numPr>
        <w:tabs>
          <w:tab w:val="clear" w:pos="1440"/>
          <w:tab w:val="num" w:pos="360"/>
        </w:tabs>
        <w:spacing w:after="120"/>
        <w:ind w:left="426" w:hanging="284"/>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Vacunas:</w:t>
      </w:r>
    </w:p>
    <w:p w:rsidR="00355649" w:rsidRPr="00355649" w:rsidRDefault="00355649" w:rsidP="00355649">
      <w:pPr>
        <w:tabs>
          <w:tab w:val="left" w:pos="4680"/>
        </w:tabs>
        <w:spacing w:after="120"/>
        <w:ind w:left="426" w:hanging="283"/>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 xml:space="preserve">Aplicación. </w:t>
      </w:r>
    </w:p>
    <w:p w:rsidR="00355649" w:rsidRPr="00355649" w:rsidRDefault="00355649" w:rsidP="001C7150">
      <w:pPr>
        <w:numPr>
          <w:ilvl w:val="0"/>
          <w:numId w:val="45"/>
        </w:numPr>
        <w:spacing w:after="12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Vacunas del Programa Nacional de inmunización.</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38"/>
        </w:numPr>
        <w:tabs>
          <w:tab w:val="left" w:pos="1134"/>
        </w:tabs>
        <w:spacing w:after="120"/>
        <w:ind w:left="426" w:firstLine="425"/>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Vacunas para viajeros internacionales</w:t>
      </w:r>
    </w:p>
    <w:p w:rsidR="00355649" w:rsidRPr="00355649" w:rsidRDefault="00355649" w:rsidP="001C7150">
      <w:pPr>
        <w:numPr>
          <w:ilvl w:val="0"/>
          <w:numId w:val="34"/>
        </w:numPr>
        <w:tabs>
          <w:tab w:val="num" w:pos="480"/>
          <w:tab w:val="left" w:pos="4680"/>
        </w:tabs>
        <w:spacing w:after="120"/>
        <w:ind w:left="426" w:hanging="284"/>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Hormonas:</w:t>
      </w:r>
    </w:p>
    <w:p w:rsidR="00355649" w:rsidRPr="00355649" w:rsidRDefault="00355649" w:rsidP="00355649">
      <w:pPr>
        <w:tabs>
          <w:tab w:val="left" w:pos="4680"/>
        </w:tabs>
        <w:spacing w:after="120"/>
        <w:ind w:left="426" w:hanging="283"/>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38"/>
        </w:numPr>
        <w:tabs>
          <w:tab w:val="left" w:pos="4680"/>
        </w:tabs>
        <w:spacing w:after="120"/>
        <w:ind w:left="426"/>
        <w:rPr>
          <w:rFonts w:asciiTheme="majorHAnsi" w:hAnsiTheme="majorHAnsi" w:cs="Arial"/>
          <w:strike/>
          <w:sz w:val="22"/>
          <w:szCs w:val="22"/>
          <w:lang w:val="es-ES_tradnl" w:eastAsia="es-ES_tradnl"/>
        </w:rPr>
      </w:pPr>
      <w:r w:rsidRPr="00355649">
        <w:rPr>
          <w:rFonts w:asciiTheme="majorHAnsi" w:hAnsiTheme="majorHAnsi" w:cs="Arial"/>
          <w:bCs/>
          <w:sz w:val="22"/>
          <w:szCs w:val="22"/>
          <w:lang w:val="es-ES_tradnl" w:eastAsia="es-ES_tradnl"/>
        </w:rPr>
        <w:t xml:space="preserve">Insulinas </w:t>
      </w:r>
    </w:p>
    <w:p w:rsidR="00355649" w:rsidRPr="00355649" w:rsidRDefault="00355649" w:rsidP="001C7150">
      <w:pPr>
        <w:numPr>
          <w:ilvl w:val="0"/>
          <w:numId w:val="38"/>
        </w:numPr>
        <w:tabs>
          <w:tab w:val="left" w:pos="4680"/>
        </w:tab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Hormonas del tiroides y fármacos anti tiroideos</w:t>
      </w:r>
    </w:p>
    <w:p w:rsidR="00355649" w:rsidRPr="00355649" w:rsidRDefault="00355649" w:rsidP="001C7150">
      <w:pPr>
        <w:numPr>
          <w:ilvl w:val="0"/>
          <w:numId w:val="38"/>
        </w:numPr>
        <w:tabs>
          <w:tab w:val="left" w:pos="4680"/>
        </w:tab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Hormonas del ovario</w:t>
      </w:r>
    </w:p>
    <w:p w:rsidR="00355649" w:rsidRPr="00355649" w:rsidRDefault="00355649" w:rsidP="001C7150">
      <w:pPr>
        <w:numPr>
          <w:ilvl w:val="0"/>
          <w:numId w:val="38"/>
        </w:numPr>
        <w:tabs>
          <w:tab w:val="left" w:pos="4680"/>
        </w:tab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Anticonceptivos hormonales</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Glucagón</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Hormonas cortico suprarrenales </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 xml:space="preserve">Hormonas adrenales y sustitutivos sintéticos </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Esteroides anabólicos</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Inhibidores de prolactina</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Gonadotropinas</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Gestágenos </w:t>
      </w:r>
    </w:p>
    <w:p w:rsidR="00355649" w:rsidRPr="00355649" w:rsidRDefault="00355649" w:rsidP="001C7150">
      <w:pPr>
        <w:widowControl w:val="0"/>
        <w:numPr>
          <w:ilvl w:val="1"/>
          <w:numId w:val="34"/>
        </w:numPr>
        <w:tabs>
          <w:tab w:val="clear" w:pos="1440"/>
          <w:tab w:val="num" w:pos="72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Progestágenos</w:t>
      </w:r>
    </w:p>
    <w:p w:rsidR="00355649" w:rsidRPr="00355649" w:rsidRDefault="00355649" w:rsidP="001C7150">
      <w:pPr>
        <w:widowControl w:val="0"/>
        <w:numPr>
          <w:ilvl w:val="1"/>
          <w:numId w:val="34"/>
        </w:numPr>
        <w:tabs>
          <w:tab w:val="clear" w:pos="1440"/>
          <w:tab w:val="num" w:pos="72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Antiestrógenos</w:t>
      </w:r>
    </w:p>
    <w:p w:rsidR="00355649" w:rsidRPr="00355649" w:rsidRDefault="00355649" w:rsidP="001C7150">
      <w:pPr>
        <w:widowControl w:val="0"/>
        <w:numPr>
          <w:ilvl w:val="1"/>
          <w:numId w:val="34"/>
        </w:numPr>
        <w:tabs>
          <w:tab w:val="clear" w:pos="1440"/>
          <w:tab w:val="num" w:pos="72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Inductores de la ovulación.</w:t>
      </w:r>
    </w:p>
    <w:p w:rsidR="00355649" w:rsidRPr="00355649" w:rsidRDefault="00355649" w:rsidP="001C7150">
      <w:pPr>
        <w:numPr>
          <w:ilvl w:val="1"/>
          <w:numId w:val="34"/>
        </w:numPr>
        <w:tabs>
          <w:tab w:val="clear" w:pos="1440"/>
          <w:tab w:val="num" w:pos="720"/>
          <w:tab w:val="left" w:pos="4680"/>
        </w:tabs>
        <w:spacing w:after="120"/>
        <w:ind w:left="426" w:firstLine="0"/>
        <w:rPr>
          <w:rFonts w:asciiTheme="majorHAnsi" w:hAnsiTheme="majorHAnsi" w:cs="Arial"/>
          <w:sz w:val="22"/>
          <w:szCs w:val="22"/>
          <w:u w:val="single"/>
          <w:lang w:val="es-ES_tradnl" w:eastAsia="es-ES_tradnl"/>
        </w:rPr>
      </w:pPr>
      <w:r w:rsidRPr="00355649">
        <w:rPr>
          <w:rFonts w:asciiTheme="majorHAnsi" w:hAnsiTheme="majorHAnsi" w:cs="Arial"/>
          <w:sz w:val="22"/>
          <w:szCs w:val="22"/>
          <w:lang w:val="es-ES_tradnl" w:eastAsia="es-ES_tradnl"/>
        </w:rPr>
        <w:t>Hormonas anabólicas</w:t>
      </w:r>
    </w:p>
    <w:p w:rsidR="00355649" w:rsidRPr="00355649" w:rsidRDefault="00355649" w:rsidP="00355649">
      <w:pPr>
        <w:tabs>
          <w:tab w:val="left" w:pos="4680"/>
        </w:tabs>
        <w:spacing w:after="120"/>
        <w:ind w:left="426"/>
        <w:rPr>
          <w:rFonts w:asciiTheme="majorHAnsi" w:hAnsiTheme="majorHAnsi" w:cs="Arial"/>
          <w:b/>
          <w:sz w:val="22"/>
          <w:szCs w:val="22"/>
          <w:lang w:val="es-ES_tradnl" w:eastAsia="es-ES_tradnl"/>
        </w:rPr>
      </w:pPr>
    </w:p>
    <w:p w:rsidR="00355649" w:rsidRPr="00355649" w:rsidRDefault="00355649" w:rsidP="001C7150">
      <w:pPr>
        <w:numPr>
          <w:ilvl w:val="0"/>
          <w:numId w:val="34"/>
        </w:numPr>
        <w:tabs>
          <w:tab w:val="clear" w:pos="1800"/>
          <w:tab w:val="num" w:pos="360"/>
        </w:tabs>
        <w:spacing w:after="120"/>
        <w:ind w:left="426" w:hanging="142"/>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Analgésicos y anti inflamatorios:</w:t>
      </w:r>
    </w:p>
    <w:p w:rsidR="00355649" w:rsidRPr="00355649" w:rsidRDefault="00355649" w:rsidP="00355649">
      <w:pPr>
        <w:tabs>
          <w:tab w:val="left" w:pos="4680"/>
        </w:tabs>
        <w:spacing w:after="120"/>
        <w:ind w:left="426" w:hanging="283"/>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 xml:space="preserve">Aplicación: </w:t>
      </w:r>
    </w:p>
    <w:p w:rsidR="00355649" w:rsidRPr="00355649" w:rsidRDefault="00355649" w:rsidP="001C7150">
      <w:pPr>
        <w:numPr>
          <w:ilvl w:val="0"/>
          <w:numId w:val="32"/>
        </w:numPr>
        <w:tabs>
          <w:tab w:val="left" w:pos="4680"/>
        </w:tabs>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Analgésicos no opiáceos y antiinflamatorios no esteroideos</w:t>
      </w:r>
    </w:p>
    <w:p w:rsidR="00355649" w:rsidRPr="00355649" w:rsidRDefault="00355649" w:rsidP="001C7150">
      <w:pPr>
        <w:numPr>
          <w:ilvl w:val="0"/>
          <w:numId w:val="32"/>
        </w:numPr>
        <w:tabs>
          <w:tab w:val="left" w:pos="4680"/>
        </w:tabs>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Analgésicos opiáceos</w:t>
      </w:r>
    </w:p>
    <w:p w:rsidR="00355649" w:rsidRPr="00355649" w:rsidRDefault="00355649" w:rsidP="00355649">
      <w:pPr>
        <w:tabs>
          <w:tab w:val="left" w:pos="4680"/>
        </w:tabs>
        <w:spacing w:after="120"/>
        <w:ind w:left="426" w:hanging="283"/>
        <w:rPr>
          <w:rFonts w:asciiTheme="majorHAnsi" w:hAnsiTheme="majorHAnsi" w:cs="Arial"/>
          <w:b/>
          <w:sz w:val="22"/>
          <w:szCs w:val="22"/>
          <w:lang w:val="pt-BR" w:eastAsia="es-ES_tradnl"/>
        </w:rPr>
      </w:pPr>
      <w:r w:rsidRPr="00355649">
        <w:rPr>
          <w:rFonts w:asciiTheme="majorHAnsi" w:hAnsiTheme="majorHAnsi" w:cs="Arial"/>
          <w:b/>
          <w:sz w:val="22"/>
          <w:szCs w:val="22"/>
          <w:lang w:val="pt-BR" w:eastAsia="es-ES_tradnl"/>
        </w:rPr>
        <w:t>2</w:t>
      </w:r>
      <w:r w:rsidRPr="00355649">
        <w:rPr>
          <w:rFonts w:asciiTheme="majorHAnsi" w:hAnsiTheme="majorHAnsi" w:cs="Arial"/>
          <w:b/>
          <w:sz w:val="22"/>
          <w:szCs w:val="22"/>
          <w:vertAlign w:val="superscript"/>
          <w:lang w:val="pt-BR" w:eastAsia="es-ES_tradnl"/>
        </w:rPr>
        <w:t>do</w:t>
      </w:r>
      <w:r w:rsidRPr="00355649">
        <w:rPr>
          <w:rFonts w:asciiTheme="majorHAnsi" w:hAnsiTheme="majorHAnsi" w:cs="Arial"/>
          <w:b/>
          <w:sz w:val="22"/>
          <w:szCs w:val="22"/>
          <w:lang w:val="pt-BR" w:eastAsia="es-ES_tradnl"/>
        </w:rPr>
        <w:t>: Medicamentos por sistemas o áreas médicas:</w:t>
      </w:r>
    </w:p>
    <w:p w:rsidR="00355649" w:rsidRPr="00355649" w:rsidRDefault="00355649" w:rsidP="00355649">
      <w:pPr>
        <w:tabs>
          <w:tab w:val="left" w:pos="4680"/>
        </w:tabs>
        <w:spacing w:after="120"/>
        <w:ind w:left="426"/>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 xml:space="preserve">Aplicación: </w:t>
      </w:r>
    </w:p>
    <w:p w:rsidR="00355649" w:rsidRPr="00355649" w:rsidRDefault="00355649" w:rsidP="00355649">
      <w:pPr>
        <w:widowControl w:val="0"/>
        <w:tabs>
          <w:tab w:val="left" w:pos="851"/>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Afecciones del Sistema Nervioso Central</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Anticonvulsivos/antiepiléticos</w:t>
      </w:r>
    </w:p>
    <w:p w:rsidR="00355649" w:rsidRPr="00355649" w:rsidRDefault="00355649" w:rsidP="001C7150">
      <w:pPr>
        <w:widowControl w:val="0"/>
        <w:numPr>
          <w:ilvl w:val="0"/>
          <w:numId w:val="46"/>
        </w:numPr>
        <w:tabs>
          <w:tab w:val="left" w:pos="851"/>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Antimigrañosos  </w:t>
      </w:r>
    </w:p>
    <w:p w:rsidR="00355649" w:rsidRPr="00355649" w:rsidRDefault="00355649" w:rsidP="00355649">
      <w:pPr>
        <w:widowControl w:val="0"/>
        <w:tabs>
          <w:tab w:val="left" w:pos="851"/>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Afecciones Psíquicas</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trike/>
          <w:sz w:val="22"/>
          <w:szCs w:val="22"/>
          <w:lang w:val="es-ES_tradnl" w:eastAsia="es-ES_tradnl"/>
        </w:rPr>
      </w:pPr>
      <w:r w:rsidRPr="00355649">
        <w:rPr>
          <w:rFonts w:asciiTheme="majorHAnsi" w:hAnsiTheme="majorHAnsi" w:cs="Arial"/>
          <w:bCs/>
          <w:sz w:val="22"/>
          <w:szCs w:val="22"/>
          <w:lang w:val="es-ES_tradnl" w:eastAsia="es-ES_tradnl"/>
        </w:rPr>
        <w:t>Medicamentos utilizados en la ansiedad generalizada y los trastornos del sueño</w:t>
      </w:r>
    </w:p>
    <w:p w:rsidR="00355649" w:rsidRPr="00355649" w:rsidRDefault="00355649" w:rsidP="001C7150">
      <w:pPr>
        <w:numPr>
          <w:ilvl w:val="0"/>
          <w:numId w:val="46"/>
        </w:numPr>
        <w:tabs>
          <w:tab w:val="left" w:pos="851"/>
          <w:tab w:val="left" w:pos="4680"/>
        </w:tabs>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iCs/>
          <w:sz w:val="22"/>
          <w:szCs w:val="22"/>
          <w:lang w:val="es-ES_tradnl" w:eastAsia="es-ES_tradnl"/>
        </w:rPr>
        <w:t>Medicamentos utilizados en los trastornos depresivos</w:t>
      </w:r>
    </w:p>
    <w:p w:rsidR="00355649" w:rsidRPr="00355649" w:rsidRDefault="00355649" w:rsidP="00355649">
      <w:pPr>
        <w:widowControl w:val="0"/>
        <w:tabs>
          <w:tab w:val="left" w:pos="851"/>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 xml:space="preserve">Afecciones del Sistema Respiratorio </w:t>
      </w:r>
    </w:p>
    <w:p w:rsidR="00355649" w:rsidRPr="00355649" w:rsidRDefault="00355649" w:rsidP="001C7150">
      <w:pPr>
        <w:numPr>
          <w:ilvl w:val="0"/>
          <w:numId w:val="46"/>
        </w:numPr>
        <w:tabs>
          <w:tab w:val="left" w:pos="851"/>
          <w:tab w:val="left" w:pos="4680"/>
        </w:tabs>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Antiasmáticos y medicamentos utilizados en la neumopatía obstructiva crónica</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Antialérgicos y medicamentos utilizados en la anafilaxia (antihistamínicos, glucocorticoides y epinefrina)</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Antitusígenos</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Expectorantes</w:t>
      </w:r>
      <w:r w:rsidRPr="00355649">
        <w:rPr>
          <w:rFonts w:asciiTheme="majorHAnsi" w:hAnsiTheme="majorHAnsi" w:cs="Arial"/>
          <w:color w:val="FF0000"/>
          <w:sz w:val="22"/>
          <w:szCs w:val="22"/>
          <w:lang w:val="es-ES_tradnl" w:eastAsia="es-ES_tradnl"/>
        </w:rPr>
        <w:t xml:space="preserve"> </w:t>
      </w:r>
    </w:p>
    <w:p w:rsidR="00355649" w:rsidRPr="00355649" w:rsidRDefault="00355649" w:rsidP="001C7150">
      <w:pPr>
        <w:numPr>
          <w:ilvl w:val="0"/>
          <w:numId w:val="46"/>
        </w:numPr>
        <w:tabs>
          <w:tab w:val="left" w:pos="851"/>
          <w:tab w:val="left" w:pos="4680"/>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Vasoconstrictores nasales</w:t>
      </w:r>
    </w:p>
    <w:p w:rsidR="00355649" w:rsidRPr="00355649" w:rsidRDefault="00355649" w:rsidP="00355649">
      <w:pPr>
        <w:widowControl w:val="0"/>
        <w:tabs>
          <w:tab w:val="left" w:pos="851"/>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del Sistema Cardiovascular</w:t>
      </w:r>
    </w:p>
    <w:p w:rsidR="00355649" w:rsidRPr="00355649" w:rsidRDefault="00355649" w:rsidP="001C7150">
      <w:pPr>
        <w:numPr>
          <w:ilvl w:val="0"/>
          <w:numId w:val="47"/>
        </w:numPr>
        <w:tabs>
          <w:tab w:val="left" w:pos="709"/>
        </w:tabs>
        <w:spacing w:after="120"/>
        <w:ind w:hanging="173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Antianginosos</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Antiarrítmicos </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Antihipertensivos</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Medicamentos que afectan la coagulación</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 xml:space="preserve">Antitrombóticos </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Hipolipidemiantes </w:t>
      </w:r>
    </w:p>
    <w:p w:rsidR="00355649" w:rsidRPr="00355649" w:rsidRDefault="00355649" w:rsidP="001C7150">
      <w:pPr>
        <w:numPr>
          <w:ilvl w:val="0"/>
          <w:numId w:val="46"/>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Medicamentos usados en trastornos vasculares periféricos</w:t>
      </w:r>
    </w:p>
    <w:p w:rsidR="00355649" w:rsidRPr="00355649" w:rsidRDefault="00355649" w:rsidP="001C7150">
      <w:pPr>
        <w:numPr>
          <w:ilvl w:val="0"/>
          <w:numId w:val="46"/>
        </w:numPr>
        <w:tabs>
          <w:tab w:val="left" w:pos="709"/>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Medicamentos utilizados en la insuficiencia cardiaca</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del Sistema Hemolinfopoyético</w:t>
      </w:r>
    </w:p>
    <w:p w:rsidR="00355649" w:rsidRPr="00355649" w:rsidRDefault="00355649" w:rsidP="001C7150">
      <w:pPr>
        <w:numPr>
          <w:ilvl w:val="0"/>
          <w:numId w:val="48"/>
        </w:numPr>
        <w:spacing w:after="120"/>
        <w:rPr>
          <w:rFonts w:asciiTheme="majorHAnsi" w:hAnsiTheme="majorHAnsi" w:cs="Arial"/>
          <w:color w:val="FF0000"/>
          <w:sz w:val="22"/>
          <w:szCs w:val="22"/>
          <w:lang w:val="es-ES_tradnl" w:eastAsia="es-ES_tradnl"/>
        </w:rPr>
      </w:pPr>
      <w:r w:rsidRPr="00355649">
        <w:rPr>
          <w:rFonts w:asciiTheme="majorHAnsi" w:hAnsiTheme="majorHAnsi" w:cs="Arial"/>
          <w:sz w:val="22"/>
          <w:szCs w:val="22"/>
          <w:lang w:val="es-ES_tradnl" w:eastAsia="es-ES_tradnl"/>
        </w:rPr>
        <w:t>Antianémicos</w:t>
      </w:r>
    </w:p>
    <w:p w:rsidR="00355649" w:rsidRPr="00355649" w:rsidRDefault="00355649" w:rsidP="001C7150">
      <w:pPr>
        <w:widowControl w:val="0"/>
        <w:numPr>
          <w:ilvl w:val="0"/>
          <w:numId w:val="48"/>
        </w:numPr>
        <w:tabs>
          <w:tab w:val="left" w:pos="709"/>
          <w:tab w:val="left" w:pos="2160"/>
          <w:tab w:val="left" w:pos="2880"/>
          <w:tab w:val="left" w:pos="3600"/>
          <w:tab w:val="left" w:pos="432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Sucedáneos del plasma</w:t>
      </w:r>
    </w:p>
    <w:p w:rsidR="00355649" w:rsidRPr="00355649" w:rsidRDefault="00355649" w:rsidP="00355649">
      <w:pPr>
        <w:widowControl w:val="0"/>
        <w:tabs>
          <w:tab w:val="left" w:pos="709"/>
          <w:tab w:val="left" w:pos="1843"/>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426"/>
        <w:jc w:val="both"/>
        <w:rPr>
          <w:rFonts w:asciiTheme="majorHAnsi" w:hAnsiTheme="majorHAnsi" w:cs="Arial"/>
          <w:sz w:val="22"/>
          <w:szCs w:val="22"/>
          <w:lang w:val="es-ES_tradnl" w:eastAsia="es-ES_tradnl"/>
        </w:rPr>
      </w:pP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 xml:space="preserve">Afecciones del Sistema Digestivo y </w:t>
      </w:r>
      <w:smartTag w:uri="urn:schemas-microsoft-com:office:smarttags" w:element="PersonName">
        <w:smartTagPr>
          <w:attr w:name="ProductID" w:val="LA CAVIDAD ABDOMINAL"/>
        </w:smartTagPr>
        <w:r w:rsidRPr="00355649">
          <w:rPr>
            <w:rFonts w:asciiTheme="majorHAnsi" w:hAnsiTheme="majorHAnsi" w:cs="Arial"/>
            <w:b/>
            <w:sz w:val="22"/>
            <w:szCs w:val="22"/>
            <w:lang w:val="es-ES_tradnl" w:eastAsia="es-ES_tradnl"/>
          </w:rPr>
          <w:t>la Cavidad Abdominal</w:t>
        </w:r>
      </w:smartTag>
    </w:p>
    <w:p w:rsidR="00355649" w:rsidRPr="00355649" w:rsidRDefault="00355649" w:rsidP="001C7150">
      <w:pPr>
        <w:numPr>
          <w:ilvl w:val="0"/>
          <w:numId w:val="49"/>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Antiácidos y otros antiulcerosos</w:t>
      </w:r>
    </w:p>
    <w:p w:rsidR="00355649" w:rsidRPr="00355649" w:rsidRDefault="00355649" w:rsidP="001C7150">
      <w:pPr>
        <w:numPr>
          <w:ilvl w:val="0"/>
          <w:numId w:val="49"/>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Antieméticos</w:t>
      </w:r>
    </w:p>
    <w:p w:rsidR="00355649" w:rsidRPr="00355649" w:rsidRDefault="00355649" w:rsidP="001C7150">
      <w:pPr>
        <w:numPr>
          <w:ilvl w:val="0"/>
          <w:numId w:val="49"/>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Laxantes</w:t>
      </w:r>
    </w:p>
    <w:p w:rsidR="00355649" w:rsidRPr="00355649" w:rsidRDefault="00355649" w:rsidP="001C7150">
      <w:pPr>
        <w:numPr>
          <w:ilvl w:val="0"/>
          <w:numId w:val="49"/>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Medicamentos utilizados en la diarrea:</w:t>
      </w:r>
    </w:p>
    <w:p w:rsidR="00355649" w:rsidRPr="00355649" w:rsidRDefault="00355649" w:rsidP="001C7150">
      <w:pPr>
        <w:numPr>
          <w:ilvl w:val="0"/>
          <w:numId w:val="49"/>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Rehidratación oral</w:t>
      </w:r>
    </w:p>
    <w:p w:rsidR="00355649" w:rsidRPr="00355649" w:rsidRDefault="00355649" w:rsidP="001C7150">
      <w:pPr>
        <w:numPr>
          <w:ilvl w:val="0"/>
          <w:numId w:val="49"/>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iCs/>
          <w:sz w:val="22"/>
          <w:szCs w:val="22"/>
          <w:lang w:val="es-ES_tradnl" w:eastAsia="es-ES_tradnl"/>
        </w:rPr>
        <w:t>Antidiarreicos (sintomáticos) para uso en adultos</w:t>
      </w:r>
    </w:p>
    <w:p w:rsidR="00355649" w:rsidRPr="00355649" w:rsidRDefault="00355649" w:rsidP="001C7150">
      <w:pPr>
        <w:numPr>
          <w:ilvl w:val="0"/>
          <w:numId w:val="49"/>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Antihemorroidales</w:t>
      </w:r>
    </w:p>
    <w:p w:rsidR="00355649" w:rsidRPr="00355649" w:rsidRDefault="00355649" w:rsidP="001C7150">
      <w:pPr>
        <w:widowControl w:val="0"/>
        <w:numPr>
          <w:ilvl w:val="0"/>
          <w:numId w:val="49"/>
        </w:numPr>
        <w:tabs>
          <w:tab w:val="left" w:pos="709"/>
          <w:tab w:val="left" w:pos="2880"/>
          <w:tab w:val="left" w:pos="3600"/>
          <w:tab w:val="left" w:pos="432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Antihelmínticos intestinales</w:t>
      </w:r>
    </w:p>
    <w:p w:rsidR="00355649" w:rsidRPr="00355649" w:rsidRDefault="00355649" w:rsidP="001C7150">
      <w:pPr>
        <w:widowControl w:val="0"/>
        <w:numPr>
          <w:ilvl w:val="0"/>
          <w:numId w:val="49"/>
        </w:numPr>
        <w:tabs>
          <w:tab w:val="left" w:pos="709"/>
          <w:tab w:val="left" w:pos="2880"/>
          <w:tab w:val="left" w:pos="3600"/>
          <w:tab w:val="left" w:pos="432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Antiamebianos y antigiardiásicos</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Metabólicas y Endocrinas</w:t>
      </w:r>
    </w:p>
    <w:p w:rsidR="00355649" w:rsidRPr="00355649" w:rsidRDefault="00355649" w:rsidP="001C7150">
      <w:pPr>
        <w:numPr>
          <w:ilvl w:val="0"/>
          <w:numId w:val="50"/>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Vitaminas y minerales.</w:t>
      </w:r>
    </w:p>
    <w:p w:rsidR="00355649" w:rsidRPr="00355649" w:rsidRDefault="00355649" w:rsidP="001C7150">
      <w:pPr>
        <w:numPr>
          <w:ilvl w:val="0"/>
          <w:numId w:val="50"/>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Fármacos que modifican el metabolismo óseo.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del riñón y vías excretoras</w:t>
      </w:r>
    </w:p>
    <w:p w:rsidR="00355649" w:rsidRPr="00355649" w:rsidRDefault="00355649" w:rsidP="001C7150">
      <w:pPr>
        <w:numPr>
          <w:ilvl w:val="0"/>
          <w:numId w:val="51"/>
        </w:numPr>
        <w:tabs>
          <w:tab w:val="left" w:pos="993"/>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Diuréticos</w:t>
      </w:r>
    </w:p>
    <w:p w:rsidR="00355649" w:rsidRPr="00355649" w:rsidRDefault="00355649" w:rsidP="001C7150">
      <w:pPr>
        <w:numPr>
          <w:ilvl w:val="0"/>
          <w:numId w:val="51"/>
        </w:numPr>
        <w:tabs>
          <w:tab w:val="left" w:pos="993"/>
        </w:tabs>
        <w:autoSpaceDE w:val="0"/>
        <w:autoSpaceDN w:val="0"/>
        <w:adjustRightInd w:val="0"/>
        <w:spacing w:after="120"/>
        <w:rPr>
          <w:rFonts w:asciiTheme="majorHAnsi" w:hAnsiTheme="majorHAnsi" w:cs="Arial"/>
          <w:b/>
          <w:color w:val="FF0000"/>
          <w:sz w:val="22"/>
          <w:szCs w:val="22"/>
          <w:lang w:val="es-ES_tradnl" w:eastAsia="es-ES_tradnl"/>
        </w:rPr>
      </w:pPr>
      <w:r w:rsidRPr="00355649">
        <w:rPr>
          <w:rFonts w:asciiTheme="majorHAnsi" w:hAnsiTheme="majorHAnsi" w:cs="Arial"/>
          <w:bCs/>
          <w:sz w:val="22"/>
          <w:szCs w:val="22"/>
          <w:lang w:val="es-ES_tradnl" w:eastAsia="es-ES_tradnl"/>
        </w:rPr>
        <w:t>Soluciones correctoras de los trastornos hidroelectrolíticos y del equilibrio ácido-básico.</w:t>
      </w:r>
    </w:p>
    <w:p w:rsidR="00355649" w:rsidRPr="00355649" w:rsidRDefault="00355649" w:rsidP="001C7150">
      <w:pPr>
        <w:numPr>
          <w:ilvl w:val="0"/>
          <w:numId w:val="51"/>
        </w:numPr>
        <w:tabs>
          <w:tab w:val="left" w:pos="993"/>
        </w:tabs>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Relajantes de la fibra muscular lisa</w:t>
      </w:r>
    </w:p>
    <w:p w:rsidR="00355649" w:rsidRPr="00355649" w:rsidRDefault="00355649" w:rsidP="001C7150">
      <w:pPr>
        <w:widowControl w:val="0"/>
        <w:numPr>
          <w:ilvl w:val="0"/>
          <w:numId w:val="51"/>
        </w:numPr>
        <w:tabs>
          <w:tab w:val="left" w:pos="993"/>
          <w:tab w:val="left" w:pos="1440"/>
          <w:tab w:val="left" w:pos="2160"/>
          <w:tab w:val="left" w:pos="2880"/>
          <w:tab w:val="left" w:pos="3600"/>
          <w:tab w:val="left" w:pos="432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Medicamentos para la disfunción eréctil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Afecciones producidas por agentes químicos y físicos</w:t>
      </w:r>
    </w:p>
    <w:p w:rsidR="00355649" w:rsidRPr="00355649" w:rsidRDefault="00355649" w:rsidP="001C7150">
      <w:pPr>
        <w:widowControl w:val="0"/>
        <w:numPr>
          <w:ilvl w:val="0"/>
          <w:numId w:val="52"/>
        </w:numPr>
        <w:tabs>
          <w:tab w:val="left" w:pos="993"/>
          <w:tab w:val="left" w:pos="1440"/>
          <w:tab w:val="left" w:pos="3600"/>
          <w:tab w:val="left" w:pos="4320"/>
          <w:tab w:val="left" w:pos="4680"/>
          <w:tab w:val="left" w:pos="5040"/>
          <w:tab w:val="left" w:pos="6480"/>
          <w:tab w:val="left" w:pos="7200"/>
          <w:tab w:val="left" w:pos="7920"/>
        </w:tabs>
        <w:suppressAutoHyphens/>
        <w:snapToGrid w:val="0"/>
        <w:spacing w:after="120"/>
        <w:jc w:val="both"/>
        <w:rPr>
          <w:rFonts w:asciiTheme="majorHAnsi" w:hAnsiTheme="majorHAnsi" w:cs="Arial"/>
          <w:color w:val="FF0000"/>
          <w:sz w:val="22"/>
          <w:szCs w:val="22"/>
          <w:lang w:val="es-ES_tradnl" w:eastAsia="es-ES_tradnl"/>
        </w:rPr>
      </w:pPr>
      <w:r w:rsidRPr="00355649">
        <w:rPr>
          <w:rFonts w:asciiTheme="majorHAnsi" w:hAnsiTheme="majorHAnsi" w:cs="Arial"/>
          <w:sz w:val="22"/>
          <w:szCs w:val="22"/>
          <w:lang w:val="es-ES_tradnl" w:eastAsia="es-ES_tradnl"/>
        </w:rPr>
        <w:t>Parasimpaticomiméticos (Anticolinesterásicos)</w:t>
      </w:r>
      <w:r w:rsidRPr="00355649">
        <w:rPr>
          <w:rFonts w:asciiTheme="majorHAnsi" w:hAnsiTheme="majorHAnsi" w:cs="Arial"/>
          <w:color w:val="FF0000"/>
          <w:sz w:val="22"/>
          <w:szCs w:val="22"/>
          <w:lang w:val="es-ES_tradnl" w:eastAsia="es-ES_tradnl"/>
        </w:rPr>
        <w:t xml:space="preserve"> </w:t>
      </w:r>
    </w:p>
    <w:p w:rsidR="00355649" w:rsidRPr="00355649" w:rsidRDefault="00355649" w:rsidP="001C7150">
      <w:pPr>
        <w:widowControl w:val="0"/>
        <w:numPr>
          <w:ilvl w:val="0"/>
          <w:numId w:val="52"/>
        </w:numPr>
        <w:tabs>
          <w:tab w:val="left" w:pos="709"/>
          <w:tab w:val="left" w:pos="993"/>
          <w:tab w:val="left" w:pos="1440"/>
          <w:tab w:val="left" w:pos="3600"/>
          <w:tab w:val="left" w:pos="4320"/>
          <w:tab w:val="left" w:pos="4680"/>
          <w:tab w:val="left" w:pos="504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Antídotos y otras sustancias utilizadas en las intoxicaciones: Inespecíficos y específicos</w:t>
      </w:r>
    </w:p>
    <w:p w:rsidR="00355649" w:rsidRPr="00355649" w:rsidRDefault="00355649" w:rsidP="001C7150">
      <w:pPr>
        <w:numPr>
          <w:ilvl w:val="0"/>
          <w:numId w:val="52"/>
        </w:numPr>
        <w:tabs>
          <w:tab w:val="left" w:pos="709"/>
          <w:tab w:val="left" w:pos="993"/>
          <w:tab w:val="left" w:pos="4680"/>
        </w:tabs>
        <w:spacing w:after="120"/>
        <w:jc w:val="both"/>
        <w:rPr>
          <w:rFonts w:asciiTheme="majorHAnsi" w:hAnsiTheme="majorHAnsi" w:cs="Arial"/>
          <w:b/>
          <w:color w:val="000080"/>
          <w:sz w:val="22"/>
          <w:szCs w:val="22"/>
          <w:lang w:val="es-ES_tradnl" w:eastAsia="es-ES_tradnl"/>
        </w:rPr>
      </w:pPr>
      <w:r w:rsidRPr="00355649">
        <w:rPr>
          <w:rFonts w:asciiTheme="majorHAnsi" w:hAnsiTheme="majorHAnsi" w:cs="Arial"/>
          <w:sz w:val="22"/>
          <w:szCs w:val="22"/>
          <w:lang w:val="es-ES_tradnl" w:eastAsia="es-ES_tradnl"/>
        </w:rPr>
        <w:t>Parasimpaticolíticos (Anticolinérgicos)</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del SOMA</w:t>
      </w:r>
      <w:r w:rsidRPr="00355649">
        <w:rPr>
          <w:rFonts w:asciiTheme="majorHAnsi" w:hAnsiTheme="majorHAnsi" w:cs="Arial"/>
          <w:sz w:val="22"/>
          <w:szCs w:val="22"/>
          <w:lang w:val="es-ES_tradnl" w:eastAsia="es-ES_tradnl"/>
        </w:rPr>
        <w:t xml:space="preserve"> </w:t>
      </w:r>
    </w:p>
    <w:p w:rsidR="00355649" w:rsidRPr="00355649" w:rsidRDefault="00355649" w:rsidP="001C7150">
      <w:pPr>
        <w:numPr>
          <w:ilvl w:val="0"/>
          <w:numId w:val="53"/>
        </w:numPr>
        <w:tabs>
          <w:tab w:val="left" w:pos="1134"/>
        </w:tabs>
        <w:spacing w:after="120"/>
        <w:ind w:firstLine="13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Anestésicos locales</w:t>
      </w:r>
    </w:p>
    <w:p w:rsidR="00355649" w:rsidRPr="00355649" w:rsidRDefault="00355649" w:rsidP="001C7150">
      <w:pPr>
        <w:widowControl w:val="0"/>
        <w:numPr>
          <w:ilvl w:val="0"/>
          <w:numId w:val="53"/>
        </w:numPr>
        <w:tabs>
          <w:tab w:val="left" w:pos="1134"/>
          <w:tab w:val="left" w:pos="1440"/>
          <w:tab w:val="left" w:pos="2160"/>
          <w:tab w:val="left" w:pos="2880"/>
          <w:tab w:val="left" w:pos="3600"/>
          <w:tab w:val="left" w:pos="4320"/>
          <w:tab w:val="left" w:pos="5040"/>
          <w:tab w:val="left" w:pos="5760"/>
          <w:tab w:val="left" w:pos="6480"/>
          <w:tab w:val="left" w:pos="7200"/>
          <w:tab w:val="left" w:pos="7920"/>
        </w:tabs>
        <w:suppressAutoHyphens/>
        <w:snapToGrid w:val="0"/>
        <w:spacing w:after="120"/>
        <w:ind w:firstLine="13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Relajantes musculares </w:t>
      </w:r>
    </w:p>
    <w:p w:rsidR="00355649" w:rsidRPr="00355649" w:rsidRDefault="00355649" w:rsidP="001C7150">
      <w:pPr>
        <w:widowControl w:val="0"/>
        <w:numPr>
          <w:ilvl w:val="0"/>
          <w:numId w:val="53"/>
        </w:numPr>
        <w:tabs>
          <w:tab w:val="left" w:pos="1134"/>
          <w:tab w:val="left" w:pos="1440"/>
          <w:tab w:val="left" w:pos="2160"/>
          <w:tab w:val="left" w:pos="2880"/>
          <w:tab w:val="left" w:pos="3600"/>
          <w:tab w:val="left" w:pos="4320"/>
          <w:tab w:val="left" w:pos="5040"/>
          <w:tab w:val="left" w:pos="5760"/>
          <w:tab w:val="left" w:pos="6480"/>
          <w:tab w:val="left" w:pos="7200"/>
          <w:tab w:val="left" w:pos="7920"/>
        </w:tabs>
        <w:suppressAutoHyphens/>
        <w:snapToGrid w:val="0"/>
        <w:spacing w:after="120"/>
        <w:ind w:firstLine="13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 xml:space="preserve">Antigotosos </w:t>
      </w:r>
    </w:p>
    <w:p w:rsidR="00355649" w:rsidRPr="00355649" w:rsidRDefault="00355649" w:rsidP="00E42F73">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 xml:space="preserve">Afecciones Oftalmológicas </w:t>
      </w:r>
    </w:p>
    <w:p w:rsidR="00355649" w:rsidRPr="00355649" w:rsidRDefault="00355649" w:rsidP="001C7150">
      <w:pPr>
        <w:numPr>
          <w:ilvl w:val="0"/>
          <w:numId w:val="54"/>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Anestésicos locales</w:t>
      </w:r>
    </w:p>
    <w:p w:rsidR="00355649" w:rsidRPr="00355649" w:rsidRDefault="00355649" w:rsidP="001C7150">
      <w:pPr>
        <w:numPr>
          <w:ilvl w:val="0"/>
          <w:numId w:val="54"/>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Mióticos y antiglaucomatosos</w:t>
      </w:r>
    </w:p>
    <w:p w:rsidR="00355649" w:rsidRPr="00355649" w:rsidRDefault="00355649" w:rsidP="001C7150">
      <w:pPr>
        <w:numPr>
          <w:ilvl w:val="0"/>
          <w:numId w:val="54"/>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Midriáticos y ciclopléjicos</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Dermatológicas</w:t>
      </w:r>
    </w:p>
    <w:p w:rsidR="00355649" w:rsidRPr="00355649" w:rsidRDefault="00355649" w:rsidP="001C7150">
      <w:pPr>
        <w:numPr>
          <w:ilvl w:val="0"/>
          <w:numId w:val="54"/>
        </w:numPr>
        <w:autoSpaceDE w:val="0"/>
        <w:autoSpaceDN w:val="0"/>
        <w:adjustRightInd w:val="0"/>
        <w:spacing w:after="120"/>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Escabicidas y pediculicidas</w:t>
      </w:r>
    </w:p>
    <w:p w:rsidR="00355649" w:rsidRPr="00355649" w:rsidRDefault="00355649" w:rsidP="001C7150">
      <w:pPr>
        <w:numPr>
          <w:ilvl w:val="0"/>
          <w:numId w:val="54"/>
        </w:numPr>
        <w:spacing w:after="120"/>
        <w:jc w:val="both"/>
        <w:rPr>
          <w:rFonts w:asciiTheme="majorHAnsi" w:hAnsiTheme="majorHAnsi" w:cs="Arial"/>
          <w:strike/>
          <w:sz w:val="22"/>
          <w:szCs w:val="22"/>
          <w:lang w:val="es-ES_tradnl" w:eastAsia="es-ES_tradnl"/>
        </w:rPr>
      </w:pPr>
      <w:r w:rsidRPr="00355649">
        <w:rPr>
          <w:rFonts w:asciiTheme="majorHAnsi" w:hAnsiTheme="majorHAnsi" w:cs="Arial"/>
          <w:sz w:val="22"/>
          <w:szCs w:val="22"/>
          <w:lang w:val="es-ES_tradnl" w:eastAsia="es-ES_tradnl"/>
        </w:rPr>
        <w:t>Astringentes</w:t>
      </w:r>
    </w:p>
    <w:p w:rsidR="00355649" w:rsidRPr="00355649" w:rsidRDefault="00355649" w:rsidP="001C7150">
      <w:pPr>
        <w:numPr>
          <w:ilvl w:val="0"/>
          <w:numId w:val="54"/>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Antipruriginosos</w:t>
      </w:r>
    </w:p>
    <w:p w:rsidR="00355649" w:rsidRPr="00355649" w:rsidRDefault="00355649" w:rsidP="001C7150">
      <w:pPr>
        <w:numPr>
          <w:ilvl w:val="0"/>
          <w:numId w:val="54"/>
        </w:numPr>
        <w:spacing w:after="120"/>
        <w:jc w:val="both"/>
        <w:rPr>
          <w:rFonts w:asciiTheme="majorHAnsi" w:hAnsiTheme="majorHAnsi" w:cs="Arial"/>
          <w:b/>
          <w:bCs/>
          <w:sz w:val="22"/>
          <w:szCs w:val="22"/>
          <w:lang w:val="es-ES_tradnl" w:eastAsia="es-ES_tradnl"/>
        </w:rPr>
      </w:pPr>
      <w:r w:rsidRPr="00355649">
        <w:rPr>
          <w:rFonts w:asciiTheme="majorHAnsi" w:hAnsiTheme="majorHAnsi" w:cs="Arial"/>
          <w:bCs/>
          <w:sz w:val="22"/>
          <w:szCs w:val="22"/>
          <w:lang w:val="es-ES_tradnl" w:eastAsia="es-ES_tradnl"/>
        </w:rPr>
        <w:t xml:space="preserve">Medicamentos que afectan a la diferenciación y la proliferación cutáneas </w:t>
      </w:r>
    </w:p>
    <w:p w:rsidR="00355649" w:rsidRPr="00355649" w:rsidRDefault="00355649" w:rsidP="001C7150">
      <w:pPr>
        <w:numPr>
          <w:ilvl w:val="0"/>
          <w:numId w:val="54"/>
        </w:numPr>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Otros productos dermatológicos( emolientes, protectores contra agentes físicos y químicos)</w:t>
      </w:r>
    </w:p>
    <w:p w:rsidR="00355649" w:rsidRPr="00355649" w:rsidRDefault="00355649" w:rsidP="00355649">
      <w:pPr>
        <w:tabs>
          <w:tab w:val="left" w:pos="4680"/>
        </w:tabs>
        <w:spacing w:after="120"/>
        <w:ind w:left="426"/>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Nivel de asimilación</w:t>
      </w:r>
      <w:r w:rsidRPr="00355649">
        <w:rPr>
          <w:rFonts w:asciiTheme="majorHAnsi" w:hAnsiTheme="majorHAnsi" w:cs="Arial"/>
          <w:b/>
          <w:sz w:val="22"/>
          <w:szCs w:val="22"/>
          <w:lang w:val="es-ES_tradnl" w:eastAsia="es-ES_tradnl"/>
        </w:rPr>
        <w:t xml:space="preserve">: </w:t>
      </w:r>
    </w:p>
    <w:p w:rsidR="00355649" w:rsidRPr="00355649" w:rsidRDefault="00355649" w:rsidP="00355649">
      <w:pPr>
        <w:tabs>
          <w:tab w:val="left" w:pos="4680"/>
        </w:tabs>
        <w:spacing w:after="120"/>
        <w:ind w:left="426"/>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 xml:space="preserve">Reproducción: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 xml:space="preserve">Afecciones del Sistema Nervioso </w:t>
      </w:r>
      <w:r w:rsidRPr="00355649">
        <w:rPr>
          <w:rFonts w:asciiTheme="majorHAnsi" w:hAnsiTheme="majorHAnsi" w:cs="Arial"/>
          <w:sz w:val="22"/>
          <w:szCs w:val="22"/>
          <w:lang w:val="es-ES_tradnl" w:eastAsia="es-ES_tradnl"/>
        </w:rPr>
        <w:t xml:space="preserve"> </w:t>
      </w:r>
    </w:p>
    <w:p w:rsidR="00355649" w:rsidRPr="00355649" w:rsidRDefault="00355649" w:rsidP="001C7150">
      <w:pPr>
        <w:widowControl w:val="0"/>
        <w:numPr>
          <w:ilvl w:val="0"/>
          <w:numId w:val="55"/>
        </w:numPr>
        <w:tabs>
          <w:tab w:val="left" w:pos="709"/>
          <w:tab w:val="left" w:pos="1440"/>
          <w:tab w:val="left" w:pos="2880"/>
          <w:tab w:val="left" w:pos="3600"/>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b/>
          <w:color w:val="FF0000"/>
          <w:sz w:val="22"/>
          <w:szCs w:val="22"/>
          <w:lang w:val="es-ES_tradnl" w:eastAsia="es-ES_tradnl"/>
        </w:rPr>
      </w:pPr>
      <w:r w:rsidRPr="00355649">
        <w:rPr>
          <w:rFonts w:asciiTheme="majorHAnsi" w:hAnsiTheme="majorHAnsi" w:cs="Arial"/>
          <w:sz w:val="22"/>
          <w:szCs w:val="22"/>
          <w:lang w:val="es-ES_tradnl" w:eastAsia="es-ES_tradnl"/>
        </w:rPr>
        <w:t xml:space="preserve">Antiparkinsonianos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Afecciones Psíquicas</w:t>
      </w:r>
      <w:r w:rsidRPr="00355649">
        <w:rPr>
          <w:rFonts w:asciiTheme="majorHAnsi" w:hAnsiTheme="majorHAnsi" w:cs="Arial"/>
          <w:sz w:val="22"/>
          <w:szCs w:val="22"/>
          <w:lang w:val="es-ES_tradnl" w:eastAsia="es-ES_tradnl"/>
        </w:rPr>
        <w:t xml:space="preserve"> </w:t>
      </w:r>
    </w:p>
    <w:p w:rsidR="00355649" w:rsidRPr="00355649" w:rsidRDefault="00355649" w:rsidP="001C7150">
      <w:pPr>
        <w:numPr>
          <w:ilvl w:val="0"/>
          <w:numId w:val="56"/>
        </w:numPr>
        <w:tabs>
          <w:tab w:val="left" w:pos="851"/>
        </w:tabs>
        <w:spacing w:after="120"/>
        <w:ind w:left="851" w:hanging="49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Psicoestimulantes </w:t>
      </w:r>
    </w:p>
    <w:p w:rsidR="00355649" w:rsidRPr="00355649" w:rsidRDefault="00355649" w:rsidP="001C7150">
      <w:pPr>
        <w:numPr>
          <w:ilvl w:val="0"/>
          <w:numId w:val="56"/>
        </w:numPr>
        <w:tabs>
          <w:tab w:val="left" w:pos="851"/>
        </w:tabs>
        <w:spacing w:after="120"/>
        <w:ind w:left="851" w:hanging="491"/>
        <w:jc w:val="both"/>
        <w:rPr>
          <w:rFonts w:asciiTheme="majorHAnsi" w:hAnsiTheme="majorHAnsi" w:cs="Arial"/>
          <w:sz w:val="22"/>
          <w:szCs w:val="22"/>
          <w:lang w:val="es-ES_tradnl" w:eastAsia="es-ES_tradnl"/>
        </w:rPr>
      </w:pPr>
      <w:r w:rsidRPr="00355649">
        <w:rPr>
          <w:rFonts w:asciiTheme="majorHAnsi" w:hAnsiTheme="majorHAnsi" w:cs="Arial"/>
          <w:bCs/>
          <w:sz w:val="22"/>
          <w:szCs w:val="22"/>
          <w:lang w:val="es-ES_tradnl" w:eastAsia="es-ES_tradnl"/>
        </w:rPr>
        <w:t xml:space="preserve">Medicamentos utilizados en los trastornos psicóticos </w:t>
      </w:r>
    </w:p>
    <w:p w:rsidR="00355649" w:rsidRPr="00355649" w:rsidRDefault="00355649" w:rsidP="001C7150">
      <w:pPr>
        <w:widowControl w:val="0"/>
        <w:numPr>
          <w:ilvl w:val="0"/>
          <w:numId w:val="56"/>
        </w:numPr>
        <w:tabs>
          <w:tab w:val="left" w:pos="851"/>
          <w:tab w:val="left" w:pos="1440"/>
          <w:tab w:val="left" w:pos="2880"/>
          <w:tab w:val="left" w:pos="3600"/>
          <w:tab w:val="left" w:pos="4320"/>
          <w:tab w:val="left" w:pos="5040"/>
          <w:tab w:val="left" w:pos="5760"/>
          <w:tab w:val="left" w:pos="6480"/>
          <w:tab w:val="left" w:pos="7200"/>
          <w:tab w:val="left" w:pos="7920"/>
        </w:tabs>
        <w:suppressAutoHyphens/>
        <w:snapToGrid w:val="0"/>
        <w:spacing w:after="120"/>
        <w:ind w:left="851" w:hanging="491"/>
        <w:jc w:val="both"/>
        <w:rPr>
          <w:rFonts w:asciiTheme="majorHAnsi" w:hAnsiTheme="majorHAnsi" w:cs="Arial"/>
          <w:b/>
          <w:color w:val="FF0000"/>
          <w:sz w:val="22"/>
          <w:szCs w:val="22"/>
          <w:lang w:val="es-ES_tradnl" w:eastAsia="es-ES_tradnl"/>
        </w:rPr>
      </w:pPr>
      <w:r w:rsidRPr="00355649">
        <w:rPr>
          <w:rFonts w:asciiTheme="majorHAnsi" w:hAnsiTheme="majorHAnsi" w:cs="Arial"/>
          <w:bCs/>
          <w:iCs/>
          <w:sz w:val="22"/>
          <w:szCs w:val="22"/>
          <w:lang w:val="es-ES_tradnl" w:eastAsia="es-ES_tradnl"/>
        </w:rPr>
        <w:t>Medicamentos utilizados en los trastornos bipolares</w:t>
      </w:r>
    </w:p>
    <w:p w:rsidR="00355649" w:rsidRPr="00355649" w:rsidRDefault="00355649" w:rsidP="001C7150">
      <w:pPr>
        <w:numPr>
          <w:ilvl w:val="0"/>
          <w:numId w:val="56"/>
        </w:numPr>
        <w:tabs>
          <w:tab w:val="left" w:pos="851"/>
        </w:tabs>
        <w:spacing w:after="120"/>
        <w:ind w:left="851" w:hanging="491"/>
        <w:jc w:val="both"/>
        <w:rPr>
          <w:rFonts w:asciiTheme="majorHAnsi" w:hAnsiTheme="majorHAnsi" w:cs="Arial"/>
          <w:bCs/>
          <w:iCs/>
          <w:sz w:val="22"/>
          <w:szCs w:val="22"/>
          <w:lang w:val="es-ES_tradnl" w:eastAsia="es-ES_tradnl"/>
        </w:rPr>
      </w:pPr>
      <w:r w:rsidRPr="00355649">
        <w:rPr>
          <w:rFonts w:asciiTheme="majorHAnsi" w:hAnsiTheme="majorHAnsi" w:cs="Arial"/>
          <w:bCs/>
          <w:sz w:val="22"/>
          <w:szCs w:val="22"/>
          <w:lang w:val="es-ES_tradnl" w:eastAsia="es-ES_tradnl"/>
        </w:rPr>
        <w:t xml:space="preserve">Medicamentos utilizados en los trastornos obsesivo-compulsivos y los ataques de   pánico.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 xml:space="preserve">Afecciones del Sistema Cardiovascular </w:t>
      </w:r>
    </w:p>
    <w:p w:rsidR="00355649" w:rsidRPr="00355649" w:rsidRDefault="00355649" w:rsidP="001C7150">
      <w:pPr>
        <w:widowControl w:val="0"/>
        <w:numPr>
          <w:ilvl w:val="0"/>
          <w:numId w:val="57"/>
        </w:numPr>
        <w:tabs>
          <w:tab w:val="left" w:pos="851"/>
          <w:tab w:val="left" w:pos="2880"/>
          <w:tab w:val="left" w:pos="3600"/>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Medicamentos usados en estado de choque</w:t>
      </w:r>
      <w:r w:rsidRPr="00355649">
        <w:rPr>
          <w:rFonts w:asciiTheme="majorHAnsi" w:hAnsiTheme="majorHAnsi" w:cs="Arial"/>
          <w:color w:val="FF0000"/>
          <w:sz w:val="22"/>
          <w:szCs w:val="22"/>
          <w:lang w:val="es-ES_tradnl" w:eastAsia="es-ES_tradnl"/>
        </w:rPr>
        <w:t xml:space="preserve">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sz w:val="22"/>
          <w:szCs w:val="22"/>
          <w:lang w:val="es-ES_tradnl" w:eastAsia="es-ES_tradnl"/>
        </w:rPr>
      </w:pPr>
      <w:r w:rsidRPr="00355649">
        <w:rPr>
          <w:rFonts w:asciiTheme="majorHAnsi" w:hAnsiTheme="majorHAnsi" w:cs="Arial"/>
          <w:b/>
          <w:sz w:val="22"/>
          <w:szCs w:val="22"/>
          <w:lang w:val="es-ES_tradnl" w:eastAsia="es-ES_tradnl"/>
        </w:rPr>
        <w:t>Afecciones del Sistema Hemolinfopoyético</w:t>
      </w:r>
    </w:p>
    <w:p w:rsidR="00355649" w:rsidRPr="00355649" w:rsidRDefault="00355649" w:rsidP="001C7150">
      <w:pPr>
        <w:widowControl w:val="0"/>
        <w:numPr>
          <w:ilvl w:val="0"/>
          <w:numId w:val="58"/>
        </w:numPr>
        <w:tabs>
          <w:tab w:val="left" w:pos="851"/>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Antineoplásicos, inmunosupresores y medicamentos usados en los cuidados paliativos.</w:t>
      </w:r>
    </w:p>
    <w:p w:rsidR="00355649" w:rsidRPr="00355649" w:rsidRDefault="00355649" w:rsidP="001C7150">
      <w:pPr>
        <w:widowControl w:val="0"/>
        <w:numPr>
          <w:ilvl w:val="0"/>
          <w:numId w:val="58"/>
        </w:numPr>
        <w:tabs>
          <w:tab w:val="left" w:pos="851"/>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Inmunoestimulantes </w:t>
      </w:r>
    </w:p>
    <w:p w:rsidR="00355649" w:rsidRPr="00355649" w:rsidRDefault="00355649" w:rsidP="00355649">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66"/>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Afecciones producidas por agentes químicos y físicos</w:t>
      </w:r>
    </w:p>
    <w:p w:rsidR="00355649" w:rsidRPr="00355649" w:rsidRDefault="00355649" w:rsidP="001C7150">
      <w:pPr>
        <w:numPr>
          <w:ilvl w:val="0"/>
          <w:numId w:val="59"/>
        </w:numPr>
        <w:spacing w:after="120"/>
        <w:jc w:val="both"/>
        <w:rPr>
          <w:rFonts w:asciiTheme="majorHAnsi" w:hAnsiTheme="majorHAnsi" w:cs="Arial"/>
          <w:b/>
          <w:color w:val="FF0000"/>
          <w:sz w:val="22"/>
          <w:szCs w:val="22"/>
          <w:lang w:val="es-ES_tradnl" w:eastAsia="es-ES_tradnl"/>
        </w:rPr>
      </w:pPr>
      <w:r w:rsidRPr="00355649">
        <w:rPr>
          <w:rFonts w:asciiTheme="majorHAnsi" w:hAnsiTheme="majorHAnsi" w:cs="Arial"/>
          <w:sz w:val="22"/>
          <w:szCs w:val="22"/>
          <w:lang w:val="es-ES_tradnl" w:eastAsia="es-ES_tradnl"/>
        </w:rPr>
        <w:t>Parasimpaticomiméticos (Anticolinesterásicos)</w:t>
      </w:r>
      <w:r w:rsidRPr="00355649">
        <w:rPr>
          <w:rFonts w:asciiTheme="majorHAnsi" w:hAnsiTheme="majorHAnsi" w:cs="Arial"/>
          <w:color w:val="FF0000"/>
          <w:sz w:val="22"/>
          <w:szCs w:val="22"/>
          <w:lang w:val="es-ES_tradnl" w:eastAsia="es-ES_tradnl"/>
        </w:rPr>
        <w:t xml:space="preserve"> </w:t>
      </w:r>
    </w:p>
    <w:p w:rsidR="00355649" w:rsidRPr="00355649" w:rsidRDefault="00355649" w:rsidP="00355649">
      <w:pPr>
        <w:tabs>
          <w:tab w:val="num" w:pos="1440"/>
          <w:tab w:val="left" w:pos="4680"/>
        </w:tabs>
        <w:spacing w:after="120"/>
        <w:ind w:left="142"/>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Problemas propios de la mujer</w:t>
      </w:r>
    </w:p>
    <w:p w:rsidR="00355649" w:rsidRPr="00355649" w:rsidRDefault="00355649" w:rsidP="001C7150">
      <w:pPr>
        <w:numPr>
          <w:ilvl w:val="0"/>
          <w:numId w:val="59"/>
        </w:numPr>
        <w:spacing w:after="120"/>
        <w:jc w:val="both"/>
        <w:rPr>
          <w:rFonts w:asciiTheme="majorHAnsi" w:hAnsiTheme="majorHAnsi" w:cs="Arial"/>
          <w:color w:val="000000"/>
          <w:sz w:val="22"/>
          <w:szCs w:val="22"/>
          <w:lang w:val="es-ES_tradnl" w:eastAsia="es-ES_tradnl"/>
        </w:rPr>
      </w:pPr>
      <w:r w:rsidRPr="00355649">
        <w:rPr>
          <w:rFonts w:asciiTheme="majorHAnsi" w:hAnsiTheme="majorHAnsi" w:cs="Arial"/>
          <w:color w:val="000000"/>
          <w:sz w:val="22"/>
          <w:szCs w:val="22"/>
          <w:lang w:val="es-ES_tradnl" w:eastAsia="es-ES_tradnl"/>
        </w:rPr>
        <w:t>Oxitócicos</w:t>
      </w:r>
    </w:p>
    <w:p w:rsidR="00355649" w:rsidRPr="00355649" w:rsidRDefault="00355649" w:rsidP="001C7150">
      <w:pPr>
        <w:numPr>
          <w:ilvl w:val="0"/>
          <w:numId w:val="59"/>
        </w:numPr>
        <w:spacing w:after="120"/>
        <w:jc w:val="both"/>
        <w:rPr>
          <w:rFonts w:asciiTheme="majorHAnsi" w:hAnsiTheme="majorHAnsi" w:cs="Arial"/>
          <w:strike/>
          <w:color w:val="000000"/>
          <w:sz w:val="22"/>
          <w:szCs w:val="22"/>
          <w:lang w:val="es-ES_tradnl" w:eastAsia="es-ES_tradnl"/>
        </w:rPr>
      </w:pPr>
      <w:r w:rsidRPr="00355649">
        <w:rPr>
          <w:rFonts w:asciiTheme="majorHAnsi" w:hAnsiTheme="majorHAnsi" w:cs="Arial"/>
          <w:color w:val="000000"/>
          <w:sz w:val="22"/>
          <w:szCs w:val="22"/>
          <w:lang w:val="es-ES_tradnl" w:eastAsia="es-ES_tradnl"/>
        </w:rPr>
        <w:t>Antioxitócicos</w:t>
      </w:r>
    </w:p>
    <w:p w:rsidR="00355649" w:rsidRPr="00355649" w:rsidRDefault="00355649" w:rsidP="00355649">
      <w:pPr>
        <w:tabs>
          <w:tab w:val="left" w:pos="4680"/>
        </w:tabs>
        <w:spacing w:after="120"/>
        <w:ind w:left="426"/>
        <w:jc w:val="both"/>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3</w:t>
      </w:r>
      <w:r w:rsidRPr="00355649">
        <w:rPr>
          <w:rFonts w:asciiTheme="majorHAnsi" w:hAnsiTheme="majorHAnsi" w:cs="Arial"/>
          <w:b/>
          <w:sz w:val="22"/>
          <w:szCs w:val="22"/>
          <w:vertAlign w:val="superscript"/>
          <w:lang w:val="es-ES_tradnl" w:eastAsia="es-ES_tradnl"/>
        </w:rPr>
        <w:t>ro</w:t>
      </w:r>
      <w:r w:rsidRPr="00355649">
        <w:rPr>
          <w:rFonts w:asciiTheme="majorHAnsi" w:hAnsiTheme="majorHAnsi" w:cs="Arial"/>
          <w:b/>
          <w:sz w:val="22"/>
          <w:szCs w:val="22"/>
          <w:lang w:val="es-ES_tradnl" w:eastAsia="es-ES_tradnl"/>
        </w:rPr>
        <w:t xml:space="preserve">: </w:t>
      </w:r>
      <w:r w:rsidRPr="00355649">
        <w:rPr>
          <w:rFonts w:asciiTheme="majorHAnsi" w:hAnsiTheme="majorHAnsi" w:cs="Arial"/>
          <w:b/>
          <w:sz w:val="22"/>
          <w:szCs w:val="22"/>
          <w:u w:val="single"/>
          <w:lang w:val="es-ES_tradnl" w:eastAsia="es-ES_tradnl"/>
        </w:rPr>
        <w:t>Procederes   terapéuticos de la Medicina Natural y Tradicional</w:t>
      </w:r>
      <w:r w:rsidRPr="00355649">
        <w:rPr>
          <w:rFonts w:asciiTheme="majorHAnsi" w:hAnsiTheme="majorHAnsi" w:cs="Arial"/>
          <w:b/>
          <w:sz w:val="22"/>
          <w:szCs w:val="22"/>
          <w:lang w:val="es-ES_tradnl" w:eastAsia="es-ES_tradnl"/>
        </w:rPr>
        <w:t xml:space="preserve">:   </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355649">
      <w:pPr>
        <w:tabs>
          <w:tab w:val="left" w:pos="4680"/>
        </w:tab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1. Uso de las plantas medicinales aprobadas en el Sistema de Salud.</w:t>
      </w:r>
    </w:p>
    <w:p w:rsidR="00355649" w:rsidRPr="00355649" w:rsidRDefault="00355649" w:rsidP="00355649">
      <w:pPr>
        <w:tabs>
          <w:tab w:val="left" w:pos="4680"/>
        </w:tab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 xml:space="preserve">2. Uso de </w:t>
      </w:r>
      <w:smartTag w:uri="urn:schemas-microsoft-com:office:smarttags" w:element="PersonName">
        <w:smartTagPr>
          <w:attr w:name="ProductID" w:val="la Acupuntura"/>
        </w:smartTagPr>
        <w:r w:rsidRPr="00355649">
          <w:rPr>
            <w:rFonts w:asciiTheme="majorHAnsi" w:hAnsiTheme="majorHAnsi" w:cs="Arial"/>
            <w:sz w:val="22"/>
            <w:szCs w:val="22"/>
            <w:lang w:val="es-ES_tradnl" w:eastAsia="es-ES_tradnl"/>
          </w:rPr>
          <w:t>la Acupuntura</w:t>
        </w:r>
      </w:smartTag>
      <w:r w:rsidRPr="00355649">
        <w:rPr>
          <w:rFonts w:asciiTheme="majorHAnsi" w:hAnsiTheme="majorHAnsi" w:cs="Arial"/>
          <w:sz w:val="22"/>
          <w:szCs w:val="22"/>
          <w:lang w:val="es-ES_tradnl" w:eastAsia="es-ES_tradnl"/>
        </w:rPr>
        <w:t xml:space="preserve"> y sus técnicas afines.</w:t>
      </w:r>
    </w:p>
    <w:p w:rsidR="00355649" w:rsidRPr="00355649" w:rsidRDefault="00355649" w:rsidP="001C7150">
      <w:pPr>
        <w:numPr>
          <w:ilvl w:val="0"/>
          <w:numId w:val="60"/>
        </w:numPr>
        <w:tabs>
          <w:tab w:val="num" w:pos="567"/>
          <w:tab w:val="left" w:pos="4680"/>
        </w:tabs>
        <w:spacing w:after="120"/>
        <w:ind w:left="709" w:hanging="425"/>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Aplica la digitopuntura directamente.</w:t>
      </w:r>
    </w:p>
    <w:p w:rsidR="00355649" w:rsidRPr="00355649" w:rsidRDefault="00355649" w:rsidP="001C7150">
      <w:pPr>
        <w:numPr>
          <w:ilvl w:val="0"/>
          <w:numId w:val="60"/>
        </w:numPr>
        <w:tabs>
          <w:tab w:val="num" w:pos="567"/>
          <w:tab w:val="left" w:pos="4680"/>
        </w:tabs>
        <w:spacing w:after="120"/>
        <w:ind w:left="567" w:hanging="283"/>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Orienta otras técnicas de </w:t>
      </w:r>
      <w:smartTag w:uri="urn:schemas-microsoft-com:office:smarttags" w:element="PersonName">
        <w:smartTagPr>
          <w:attr w:name="ProductID" w:val="la Medicina"/>
        </w:smartTagPr>
        <w:r w:rsidRPr="00355649">
          <w:rPr>
            <w:rFonts w:asciiTheme="majorHAnsi" w:hAnsiTheme="majorHAnsi" w:cs="Arial"/>
            <w:sz w:val="22"/>
            <w:szCs w:val="22"/>
            <w:lang w:val="es-ES_tradnl" w:eastAsia="es-ES_tradnl"/>
          </w:rPr>
          <w:t>la Medicina</w:t>
        </w:r>
      </w:smartTag>
      <w:r w:rsidRPr="00355649">
        <w:rPr>
          <w:rFonts w:asciiTheme="majorHAnsi" w:hAnsiTheme="majorHAnsi" w:cs="Arial"/>
          <w:sz w:val="22"/>
          <w:szCs w:val="22"/>
          <w:lang w:val="es-ES_tradnl" w:eastAsia="es-ES_tradnl"/>
        </w:rPr>
        <w:t xml:space="preserve"> tradicional asiática para su aplicación por el personal debidamente autorizado en los centros previstos para esos objetivos. </w:t>
      </w:r>
    </w:p>
    <w:p w:rsidR="00355649" w:rsidRPr="00355649" w:rsidRDefault="00355649" w:rsidP="00355649">
      <w:pPr>
        <w:tabs>
          <w:tab w:val="num" w:pos="1080"/>
        </w:tabs>
        <w:spacing w:after="120"/>
        <w:ind w:left="426" w:right="44"/>
        <w:jc w:val="both"/>
        <w:rPr>
          <w:rFonts w:asciiTheme="majorHAnsi" w:eastAsia="Arial Unicode MS" w:hAnsiTheme="majorHAnsi" w:cs="Arial"/>
          <w:b/>
          <w:i/>
          <w:sz w:val="22"/>
          <w:szCs w:val="22"/>
          <w:lang w:val="es-ES_tradnl" w:eastAsia="es-ES_tradnl"/>
        </w:rPr>
      </w:pPr>
      <w:r w:rsidRPr="00355649">
        <w:rPr>
          <w:rFonts w:asciiTheme="majorHAnsi" w:hAnsiTheme="majorHAnsi" w:cs="Arial"/>
          <w:b/>
          <w:sz w:val="22"/>
          <w:szCs w:val="22"/>
          <w:u w:val="single"/>
          <w:lang w:val="es-ES_tradnl" w:eastAsia="es-ES_tradnl"/>
        </w:rPr>
        <w:t>Procederes y técnicas terapéuticas por sistemas y áreas médicas</w:t>
      </w:r>
      <w:r w:rsidRPr="00355649">
        <w:rPr>
          <w:rFonts w:asciiTheme="majorHAnsi" w:hAnsiTheme="majorHAnsi" w:cs="Arial"/>
          <w:b/>
          <w:sz w:val="22"/>
          <w:szCs w:val="22"/>
          <w:lang w:val="es-ES_tradnl" w:eastAsia="es-ES_tradnl"/>
        </w:rPr>
        <w:t>: (Aplicación</w:t>
      </w:r>
      <w:r w:rsidRPr="00355649">
        <w:rPr>
          <w:rFonts w:asciiTheme="majorHAnsi" w:eastAsia="Arial Unicode MS" w:hAnsiTheme="majorHAnsi" w:cs="Arial"/>
          <w:b/>
          <w:i/>
          <w:sz w:val="22"/>
          <w:szCs w:val="22"/>
          <w:lang w:val="es-ES_tradnl" w:eastAsia="es-ES_tradnl"/>
        </w:rPr>
        <w:t>: 45 Reproducción: 15)</w:t>
      </w:r>
    </w:p>
    <w:p w:rsidR="00355649" w:rsidRPr="00355649" w:rsidRDefault="00355649" w:rsidP="001C7150">
      <w:pPr>
        <w:numPr>
          <w:ilvl w:val="0"/>
          <w:numId w:val="17"/>
        </w:numPr>
        <w:tabs>
          <w:tab w:val="clear" w:pos="720"/>
          <w:tab w:val="num" w:pos="360"/>
          <w:tab w:val="left" w:pos="851"/>
          <w:tab w:val="left" w:pos="8928"/>
        </w:tabs>
        <w:suppressAutoHyphens/>
        <w:spacing w:after="120"/>
        <w:ind w:left="426" w:firstLine="0"/>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respiratorio</w:t>
      </w:r>
    </w:p>
    <w:p w:rsidR="00355649" w:rsidRPr="00355649" w:rsidRDefault="00355649" w:rsidP="00355649">
      <w:pPr>
        <w:spacing w:after="120"/>
        <w:ind w:left="426"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Aplicación</w:t>
      </w:r>
    </w:p>
    <w:p w:rsidR="00355649" w:rsidRPr="00355649" w:rsidRDefault="00355649" w:rsidP="001C7150">
      <w:pPr>
        <w:numPr>
          <w:ilvl w:val="0"/>
          <w:numId w:val="27"/>
        </w:numPr>
        <w:spacing w:after="120"/>
        <w:ind w:left="426" w:firstLine="141"/>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Administración de oxígeno </w:t>
      </w:r>
    </w:p>
    <w:p w:rsidR="00355649" w:rsidRPr="00355649" w:rsidRDefault="00355649" w:rsidP="001C7150">
      <w:pPr>
        <w:numPr>
          <w:ilvl w:val="0"/>
          <w:numId w:val="27"/>
        </w:numPr>
        <w:spacing w:after="120"/>
        <w:ind w:left="426" w:firstLine="141"/>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Aspiración de vías aéreas superiores </w:t>
      </w:r>
    </w:p>
    <w:p w:rsidR="00355649" w:rsidRPr="00355649" w:rsidRDefault="00355649" w:rsidP="001C7150">
      <w:pPr>
        <w:numPr>
          <w:ilvl w:val="0"/>
          <w:numId w:val="27"/>
        </w:numPr>
        <w:spacing w:after="120"/>
        <w:ind w:left="426" w:firstLine="141"/>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Colocación de cánula oro faríngea</w:t>
      </w:r>
    </w:p>
    <w:p w:rsidR="00355649" w:rsidRPr="00355649" w:rsidRDefault="00355649" w:rsidP="001C7150">
      <w:pPr>
        <w:numPr>
          <w:ilvl w:val="0"/>
          <w:numId w:val="27"/>
        </w:numPr>
        <w:spacing w:after="120"/>
        <w:ind w:left="426" w:firstLine="141"/>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Cricotirotomía de urgencia</w:t>
      </w:r>
    </w:p>
    <w:p w:rsidR="00355649" w:rsidRPr="00355649" w:rsidRDefault="00355649" w:rsidP="001C7150">
      <w:pPr>
        <w:numPr>
          <w:ilvl w:val="0"/>
          <w:numId w:val="27"/>
        </w:numPr>
        <w:spacing w:after="120"/>
        <w:ind w:left="426" w:firstLine="141"/>
        <w:rPr>
          <w:rFonts w:asciiTheme="majorHAnsi" w:hAnsiTheme="majorHAnsi" w:cs="Arial"/>
          <w:b/>
          <w:color w:val="FF0000"/>
          <w:sz w:val="22"/>
          <w:szCs w:val="22"/>
          <w:lang w:val="es-ES_tradnl" w:eastAsia="es-ES_tradnl"/>
        </w:rPr>
      </w:pPr>
      <w:r w:rsidRPr="00355649">
        <w:rPr>
          <w:rFonts w:asciiTheme="majorHAnsi" w:hAnsiTheme="majorHAnsi" w:cs="Arial"/>
          <w:sz w:val="22"/>
          <w:szCs w:val="22"/>
          <w:lang w:val="es-ES_tradnl" w:eastAsia="es-ES_tradnl"/>
        </w:rPr>
        <w:t xml:space="preserve">Drenaje - oclusión de herida pleural </w:t>
      </w:r>
    </w:p>
    <w:p w:rsidR="00355649" w:rsidRPr="00355649" w:rsidRDefault="00355649" w:rsidP="001C7150">
      <w:pPr>
        <w:numPr>
          <w:ilvl w:val="0"/>
          <w:numId w:val="27"/>
        </w:numPr>
        <w:spacing w:after="120"/>
        <w:ind w:left="426" w:firstLine="141"/>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Drenaje</w:t>
      </w:r>
      <w:r w:rsidRPr="00355649">
        <w:rPr>
          <w:rFonts w:asciiTheme="majorHAnsi" w:hAnsiTheme="majorHAnsi" w:cs="Arial"/>
          <w:color w:val="0000FF"/>
          <w:sz w:val="22"/>
          <w:szCs w:val="22"/>
          <w:lang w:val="es-ES_tradnl" w:eastAsia="es-ES_tradnl"/>
        </w:rPr>
        <w:t xml:space="preserve"> </w:t>
      </w:r>
      <w:r w:rsidRPr="00355649">
        <w:rPr>
          <w:rFonts w:asciiTheme="majorHAnsi" w:hAnsiTheme="majorHAnsi" w:cs="Arial"/>
          <w:sz w:val="22"/>
          <w:szCs w:val="22"/>
          <w:lang w:val="es-ES_tradnl" w:eastAsia="es-ES_tradnl"/>
        </w:rPr>
        <w:t>pleural de urgencia</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Estabilización del tórax batiente</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Intubación endotraqueal</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Técnica de ventilación pulmonar asistida</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Bloqueo anestésico intercostal</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cardiovascular</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Canalización de vena superficial periférica</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Hemostasia del sangramiento externo</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Reanimación cardiopulmonar</w:t>
      </w:r>
    </w:p>
    <w:p w:rsidR="00355649" w:rsidRPr="00355649" w:rsidRDefault="00355649" w:rsidP="00355649">
      <w:pPr>
        <w:spacing w:after="120"/>
        <w:ind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lang w:val="es-ES_tradnl" w:eastAsia="es-ES_tradnl"/>
        </w:rPr>
        <w:t xml:space="preserve">    </w:t>
      </w:r>
      <w:r w:rsidRPr="00355649">
        <w:rPr>
          <w:rFonts w:asciiTheme="majorHAnsi" w:eastAsia="Arial Unicode MS" w:hAnsiTheme="majorHAnsi" w:cs="Arial"/>
          <w:b/>
          <w:i/>
          <w:sz w:val="22"/>
          <w:szCs w:val="22"/>
          <w:u w:val="single"/>
          <w:lang w:val="es-ES_tradnl" w:eastAsia="es-ES_tradnl"/>
        </w:rPr>
        <w:t xml:space="preserve"> Reproducción</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Canalización de venas profundas</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Punción pericárdica</w:t>
      </w:r>
    </w:p>
    <w:p w:rsidR="00355649" w:rsidRPr="00355649" w:rsidRDefault="00355649" w:rsidP="001C7150">
      <w:pPr>
        <w:numPr>
          <w:ilvl w:val="0"/>
          <w:numId w:val="27"/>
        </w:numPr>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Masaje cardiaco externo</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digestivo y la cavidad abdominal.</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Colocación de sonda naso-gástrica</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Lavado de estómago</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Colocación de sonda de Sengstaken - Blakemore  </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Administración de enema evacuante</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Reducción de hernias no estranguladas</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lastRenderedPageBreak/>
        <w:t xml:space="preserve">Riñon y </w:t>
      </w:r>
      <w:r w:rsidR="00E42F73" w:rsidRPr="00355649">
        <w:rPr>
          <w:rFonts w:asciiTheme="majorHAnsi" w:hAnsiTheme="majorHAnsi" w:cs="Arial"/>
          <w:b/>
          <w:sz w:val="22"/>
          <w:szCs w:val="22"/>
          <w:lang w:val="es-ES_tradnl" w:eastAsia="es-ES_tradnl"/>
        </w:rPr>
        <w:t>vías</w:t>
      </w:r>
      <w:r w:rsidRPr="00355649">
        <w:rPr>
          <w:rFonts w:asciiTheme="majorHAnsi" w:hAnsiTheme="majorHAnsi" w:cs="Arial"/>
          <w:b/>
          <w:sz w:val="22"/>
          <w:szCs w:val="22"/>
          <w:lang w:val="es-ES_tradnl" w:eastAsia="es-ES_tradnl"/>
        </w:rPr>
        <w:t xml:space="preserve"> excretoras</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35"/>
        </w:numPr>
        <w:tabs>
          <w:tab w:val="left" w:pos="594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Colocación y fijación de sonda uretral</w:t>
      </w:r>
    </w:p>
    <w:p w:rsidR="00355649" w:rsidRPr="00355649" w:rsidRDefault="00355649" w:rsidP="001C7150">
      <w:pPr>
        <w:numPr>
          <w:ilvl w:val="0"/>
          <w:numId w:val="35"/>
        </w:numPr>
        <w:spacing w:after="120"/>
        <w:ind w:left="426" w:right="44" w:firstLine="0"/>
        <w:jc w:val="both"/>
        <w:rPr>
          <w:rFonts w:asciiTheme="majorHAnsi" w:hAnsiTheme="majorHAnsi" w:cs="Arial"/>
          <w:sz w:val="22"/>
          <w:szCs w:val="22"/>
          <w:lang w:val="pt-BR" w:eastAsia="es-ES_tradnl"/>
        </w:rPr>
      </w:pPr>
      <w:r w:rsidRPr="00355649">
        <w:rPr>
          <w:rFonts w:asciiTheme="majorHAnsi" w:hAnsiTheme="majorHAnsi" w:cs="Arial"/>
          <w:sz w:val="22"/>
          <w:szCs w:val="22"/>
          <w:lang w:val="pt-BR" w:eastAsia="es-ES_tradnl"/>
        </w:rPr>
        <w:t>Bloqueo anestésico 12º intercostal (cólico nefrítico)</w:t>
      </w:r>
    </w:p>
    <w:p w:rsidR="00355649" w:rsidRPr="00355649" w:rsidRDefault="00355649" w:rsidP="001C7150">
      <w:pPr>
        <w:numPr>
          <w:ilvl w:val="0"/>
          <w:numId w:val="35"/>
        </w:numPr>
        <w:spacing w:after="120"/>
        <w:ind w:left="426" w:right="44" w:firstLine="0"/>
        <w:jc w:val="both"/>
        <w:rPr>
          <w:rFonts w:asciiTheme="majorHAnsi" w:hAnsiTheme="majorHAnsi" w:cs="Arial"/>
          <w:sz w:val="22"/>
          <w:szCs w:val="22"/>
          <w:lang w:eastAsia="es-ES_tradnl"/>
        </w:rPr>
      </w:pPr>
      <w:r w:rsidRPr="00355649">
        <w:rPr>
          <w:rFonts w:asciiTheme="majorHAnsi" w:hAnsiTheme="majorHAnsi" w:cs="Arial"/>
          <w:sz w:val="22"/>
          <w:szCs w:val="22"/>
          <w:lang w:eastAsia="es-ES_tradnl"/>
        </w:rPr>
        <w:t>Bloqueo anestésico del cordón espermático</w:t>
      </w:r>
    </w:p>
    <w:p w:rsidR="00355649" w:rsidRPr="00355649" w:rsidRDefault="00355649" w:rsidP="001C7150">
      <w:pPr>
        <w:numPr>
          <w:ilvl w:val="0"/>
          <w:numId w:val="35"/>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Punción vesical supra púbica</w:t>
      </w:r>
    </w:p>
    <w:p w:rsidR="00355649" w:rsidRPr="00355649" w:rsidRDefault="00355649" w:rsidP="001C7150">
      <w:pPr>
        <w:numPr>
          <w:ilvl w:val="0"/>
          <w:numId w:val="35"/>
        </w:numPr>
        <w:spacing w:after="120"/>
        <w:ind w:left="426" w:right="44" w:firstLine="0"/>
        <w:jc w:val="both"/>
        <w:rPr>
          <w:rFonts w:asciiTheme="majorHAnsi" w:hAnsiTheme="majorHAnsi" w:cs="Arial"/>
          <w:sz w:val="22"/>
          <w:szCs w:val="22"/>
          <w:lang w:eastAsia="es-ES_tradnl"/>
        </w:rPr>
      </w:pPr>
      <w:r w:rsidRPr="00355649">
        <w:rPr>
          <w:rFonts w:asciiTheme="majorHAnsi" w:hAnsiTheme="majorHAnsi" w:cs="Arial"/>
          <w:sz w:val="22"/>
          <w:szCs w:val="22"/>
          <w:lang w:val="es-ES_tradnl" w:eastAsia="es-ES_tradnl"/>
        </w:rPr>
        <w:t>Reducción manual de la parafímosis</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36"/>
        </w:numPr>
        <w:spacing w:after="120"/>
        <w:ind w:left="426" w:firstLine="0"/>
        <w:rPr>
          <w:rFonts w:asciiTheme="majorHAnsi" w:hAnsiTheme="majorHAnsi" w:cs="Arial"/>
          <w:b/>
          <w:color w:val="0000FF"/>
          <w:sz w:val="22"/>
          <w:szCs w:val="22"/>
          <w:lang w:val="es-ES_tradnl" w:eastAsia="es-ES_tradnl"/>
        </w:rPr>
      </w:pPr>
      <w:r w:rsidRPr="00355649">
        <w:rPr>
          <w:rFonts w:asciiTheme="majorHAnsi" w:hAnsiTheme="majorHAnsi" w:cs="Arial"/>
          <w:sz w:val="22"/>
          <w:szCs w:val="22"/>
          <w:lang w:val="es-ES_tradnl" w:eastAsia="es-ES_tradnl"/>
        </w:rPr>
        <w:t xml:space="preserve">Acupuntura  en la litiasis ureteral      </w:t>
      </w:r>
    </w:p>
    <w:p w:rsidR="00355649" w:rsidRPr="00355649" w:rsidRDefault="00355649" w:rsidP="00E42F73">
      <w:pPr>
        <w:tabs>
          <w:tab w:val="num" w:pos="360"/>
        </w:tabs>
        <w:spacing w:after="120"/>
        <w:ind w:left="426"/>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Sistema osteomioarticular</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37"/>
        </w:numPr>
        <w:tabs>
          <w:tab w:val="left" w:pos="594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Inmovilización de miembros y raquis.</w:t>
      </w:r>
    </w:p>
    <w:p w:rsidR="00355649" w:rsidRPr="00355649" w:rsidRDefault="00355649" w:rsidP="001C7150">
      <w:pPr>
        <w:numPr>
          <w:ilvl w:val="0"/>
          <w:numId w:val="37"/>
        </w:numPr>
        <w:tabs>
          <w:tab w:val="left" w:pos="594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Alineación de fragmentos óseos y articulaciones lesionadas</w:t>
      </w:r>
    </w:p>
    <w:p w:rsidR="00355649" w:rsidRPr="00355649" w:rsidRDefault="00355649" w:rsidP="001C7150">
      <w:pPr>
        <w:numPr>
          <w:ilvl w:val="0"/>
          <w:numId w:val="37"/>
        </w:numPr>
        <w:tabs>
          <w:tab w:val="left" w:pos="594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Transportación de lesionados raquídeos</w:t>
      </w:r>
    </w:p>
    <w:p w:rsidR="00355649" w:rsidRPr="00355649" w:rsidRDefault="00355649" w:rsidP="001C7150">
      <w:pPr>
        <w:numPr>
          <w:ilvl w:val="0"/>
          <w:numId w:val="37"/>
        </w:numPr>
        <w:tabs>
          <w:tab w:val="left" w:pos="5940"/>
        </w:tabs>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Aflojar o ajustar vendajes</w:t>
      </w:r>
    </w:p>
    <w:p w:rsidR="00355649" w:rsidRPr="00355649" w:rsidRDefault="00355649" w:rsidP="001C7150">
      <w:pPr>
        <w:numPr>
          <w:ilvl w:val="0"/>
          <w:numId w:val="3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Reducción de luxación de hombros</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7"/>
        </w:numPr>
        <w:tabs>
          <w:tab w:val="left" w:pos="5940"/>
        </w:tabs>
        <w:spacing w:after="120"/>
        <w:ind w:left="426" w:firstLine="0"/>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Sutura de tendón extensor de la mano o pie. </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Reducción de luxaciones  de otras articulaciones</w:t>
      </w:r>
    </w:p>
    <w:p w:rsidR="00355649" w:rsidRPr="00355649" w:rsidRDefault="00355649" w:rsidP="001C7150">
      <w:pPr>
        <w:numPr>
          <w:ilvl w:val="0"/>
          <w:numId w:val="17"/>
        </w:numPr>
        <w:tabs>
          <w:tab w:val="clear" w:pos="720"/>
          <w:tab w:val="num" w:pos="360"/>
          <w:tab w:val="left" w:pos="709"/>
          <w:tab w:val="left" w:pos="8928"/>
        </w:tabs>
        <w:suppressAutoHyphens/>
        <w:spacing w:after="120"/>
        <w:ind w:left="426" w:hanging="142"/>
        <w:rPr>
          <w:rFonts w:asciiTheme="majorHAnsi" w:hAnsiTheme="majorHAnsi" w:cs="Arial"/>
          <w:b/>
          <w:i/>
          <w:sz w:val="22"/>
          <w:szCs w:val="22"/>
          <w:lang w:val="es-ES_tradnl" w:eastAsia="es-ES_tradnl"/>
        </w:rPr>
      </w:pPr>
      <w:r w:rsidRPr="00355649">
        <w:rPr>
          <w:rFonts w:asciiTheme="majorHAnsi" w:hAnsiTheme="majorHAnsi" w:cs="Arial"/>
          <w:b/>
          <w:sz w:val="22"/>
          <w:szCs w:val="22"/>
          <w:lang w:val="es-ES_tradnl" w:eastAsia="es-ES_tradnl"/>
        </w:rPr>
        <w:t xml:space="preserve">Problemas </w:t>
      </w:r>
      <w:r w:rsidRPr="00355649">
        <w:rPr>
          <w:rFonts w:asciiTheme="majorHAnsi" w:hAnsiTheme="majorHAnsi" w:cs="Arial"/>
          <w:b/>
          <w:i/>
          <w:sz w:val="22"/>
          <w:szCs w:val="22"/>
          <w:lang w:val="es-ES_tradnl" w:eastAsia="es-ES_tradnl"/>
        </w:rPr>
        <w:t>oftalmológicos</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Limpieza del ojo  </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Lavado ocular</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Extracción de cuerpo extraño superficial en conjuntiva </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Sutura de herida horizontal de párpado</w:t>
      </w:r>
    </w:p>
    <w:p w:rsidR="00355649" w:rsidRPr="00355649" w:rsidRDefault="00355649" w:rsidP="00355649">
      <w:pPr>
        <w:tabs>
          <w:tab w:val="num" w:pos="1080"/>
        </w:tabs>
        <w:spacing w:after="120"/>
        <w:ind w:left="426"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355649">
      <w:pPr>
        <w:tabs>
          <w:tab w:val="num" w:pos="1080"/>
        </w:tabs>
        <w:spacing w:after="120"/>
        <w:ind w:left="426" w:right="44"/>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Realizar prueba de fluoresceína</w:t>
      </w:r>
    </w:p>
    <w:p w:rsidR="00355649" w:rsidRPr="00355649" w:rsidRDefault="00355649" w:rsidP="001C7150">
      <w:pPr>
        <w:numPr>
          <w:ilvl w:val="0"/>
          <w:numId w:val="17"/>
        </w:numPr>
        <w:tabs>
          <w:tab w:val="clear" w:pos="720"/>
          <w:tab w:val="num" w:pos="360"/>
          <w:tab w:val="left" w:pos="851"/>
          <w:tab w:val="left" w:pos="8928"/>
        </w:tabs>
        <w:suppressAutoHyphens/>
        <w:spacing w:after="120"/>
        <w:ind w:left="426" w:firstLine="141"/>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Problemas  de la nariz, garganta y oídos</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9"/>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Lavado de Oídos </w:t>
      </w:r>
    </w:p>
    <w:p w:rsidR="00355649" w:rsidRPr="00355649" w:rsidRDefault="00355649" w:rsidP="001C7150">
      <w:pPr>
        <w:numPr>
          <w:ilvl w:val="0"/>
          <w:numId w:val="29"/>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Taponamiento nasal anterior y antero posterior</w:t>
      </w:r>
    </w:p>
    <w:p w:rsidR="00355649" w:rsidRPr="00355649" w:rsidRDefault="00355649" w:rsidP="001C7150">
      <w:pPr>
        <w:numPr>
          <w:ilvl w:val="0"/>
          <w:numId w:val="29"/>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Extracción de Cuerpos Extraños  </w:t>
      </w:r>
    </w:p>
    <w:p w:rsidR="00355649" w:rsidRPr="00355649" w:rsidRDefault="00355649" w:rsidP="001C7150">
      <w:pPr>
        <w:numPr>
          <w:ilvl w:val="0"/>
          <w:numId w:val="43"/>
        </w:numPr>
        <w:tabs>
          <w:tab w:val="num" w:pos="1260"/>
        </w:tabs>
        <w:spacing w:after="120"/>
        <w:ind w:left="709"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Nasales </w:t>
      </w:r>
    </w:p>
    <w:p w:rsidR="00355649" w:rsidRPr="00355649" w:rsidRDefault="00355649" w:rsidP="001C7150">
      <w:pPr>
        <w:numPr>
          <w:ilvl w:val="0"/>
          <w:numId w:val="43"/>
        </w:numPr>
        <w:tabs>
          <w:tab w:val="num" w:pos="1260"/>
          <w:tab w:val="num" w:pos="1440"/>
        </w:tabs>
        <w:spacing w:after="120"/>
        <w:ind w:left="709"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Faríngeos </w:t>
      </w:r>
    </w:p>
    <w:p w:rsidR="00355649" w:rsidRPr="00355649" w:rsidRDefault="00355649" w:rsidP="001C7150">
      <w:pPr>
        <w:numPr>
          <w:ilvl w:val="0"/>
          <w:numId w:val="43"/>
        </w:numPr>
        <w:tabs>
          <w:tab w:val="num" w:pos="1260"/>
          <w:tab w:val="num" w:pos="1440"/>
        </w:tabs>
        <w:spacing w:after="120"/>
        <w:ind w:left="709"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del Oído Externo</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Problemas de la piel y el TCS</w:t>
      </w:r>
    </w:p>
    <w:p w:rsidR="00355649" w:rsidRPr="00355649" w:rsidRDefault="00355649" w:rsidP="00355649">
      <w:pPr>
        <w:tabs>
          <w:tab w:val="left" w:pos="4680"/>
        </w:tabs>
        <w:spacing w:after="12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Aplicación de anestesia local</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Sutura de heridas superficiales</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Cura y antisepsia de heridas superficiales y contusas</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Incisión y drenaje de abscesos superficiales</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Cobertura de heridas con vendajes estériles</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Atención de urgencia de un quemado.</w:t>
      </w:r>
    </w:p>
    <w:p w:rsidR="00355649" w:rsidRPr="00355649" w:rsidRDefault="00355649" w:rsidP="001C7150">
      <w:pPr>
        <w:numPr>
          <w:ilvl w:val="0"/>
          <w:numId w:val="27"/>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Desbridamiento de heridas contusas y escaras</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i/>
          <w:sz w:val="22"/>
          <w:szCs w:val="22"/>
          <w:lang w:val="es-ES_tradnl" w:eastAsia="es-ES_tradnl"/>
        </w:rPr>
      </w:pPr>
      <w:r w:rsidRPr="00355649">
        <w:rPr>
          <w:rFonts w:asciiTheme="majorHAnsi" w:hAnsiTheme="majorHAnsi" w:cs="Arial"/>
          <w:b/>
          <w:sz w:val="22"/>
          <w:szCs w:val="22"/>
          <w:lang w:val="es-ES_tradnl" w:eastAsia="es-ES_tradnl"/>
        </w:rPr>
        <w:t xml:space="preserve">Problemas </w:t>
      </w:r>
      <w:r w:rsidRPr="00355649">
        <w:rPr>
          <w:rFonts w:asciiTheme="majorHAnsi" w:hAnsiTheme="majorHAnsi" w:cs="Arial"/>
          <w:b/>
          <w:i/>
          <w:sz w:val="22"/>
          <w:szCs w:val="22"/>
          <w:lang w:val="es-ES_tradnl" w:eastAsia="es-ES_tradnl"/>
        </w:rPr>
        <w:t>propios de la mujer</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Atención al parto y el alumbramiento</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Embrocación vaginal.</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episiotomía y episiorrafia.</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Cura de episiorrafia.</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Sutura de desgarros perineales durante el parto.</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Colocar y retirar  un dispositivo intrauterino</w:t>
      </w:r>
    </w:p>
    <w:p w:rsidR="00355649" w:rsidRPr="00355649" w:rsidRDefault="00355649" w:rsidP="001C7150">
      <w:pPr>
        <w:numPr>
          <w:ilvl w:val="0"/>
          <w:numId w:val="27"/>
        </w:numPr>
        <w:spacing w:after="120"/>
        <w:ind w:left="426" w:firstLine="0"/>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Incisión y drenaje de abscesos de la mama.</w:t>
      </w:r>
    </w:p>
    <w:p w:rsidR="00355649" w:rsidRPr="00355649" w:rsidRDefault="00355649" w:rsidP="001C7150">
      <w:pPr>
        <w:numPr>
          <w:ilvl w:val="0"/>
          <w:numId w:val="17"/>
        </w:numPr>
        <w:tabs>
          <w:tab w:val="clear" w:pos="720"/>
          <w:tab w:val="num" w:pos="360"/>
          <w:tab w:val="left" w:pos="1728"/>
          <w:tab w:val="left" w:pos="8928"/>
        </w:tabs>
        <w:suppressAutoHyphens/>
        <w:spacing w:after="120"/>
        <w:ind w:left="426" w:hanging="284"/>
        <w:rPr>
          <w:rFonts w:asciiTheme="majorHAnsi" w:hAnsiTheme="majorHAnsi" w:cs="Arial"/>
          <w:b/>
          <w:sz w:val="22"/>
          <w:szCs w:val="22"/>
          <w:lang w:val="es-ES_tradnl" w:eastAsia="es-ES_tradnl"/>
        </w:rPr>
      </w:pPr>
      <w:r w:rsidRPr="00355649">
        <w:rPr>
          <w:rFonts w:asciiTheme="majorHAnsi" w:hAnsiTheme="majorHAnsi" w:cs="Arial"/>
          <w:b/>
          <w:sz w:val="22"/>
          <w:szCs w:val="22"/>
          <w:lang w:val="es-ES_tradnl" w:eastAsia="es-ES_tradnl"/>
        </w:rPr>
        <w:t xml:space="preserve">Problemas </w:t>
      </w:r>
      <w:r w:rsidRPr="00355649">
        <w:rPr>
          <w:rFonts w:asciiTheme="majorHAnsi" w:hAnsiTheme="majorHAnsi" w:cs="Arial"/>
          <w:sz w:val="22"/>
          <w:szCs w:val="22"/>
          <w:lang w:val="es-ES_tradnl" w:eastAsia="es-ES_tradnl"/>
        </w:rPr>
        <w:t xml:space="preserve"> </w:t>
      </w:r>
      <w:r w:rsidRPr="00355649">
        <w:rPr>
          <w:rFonts w:asciiTheme="majorHAnsi" w:hAnsiTheme="majorHAnsi" w:cs="Arial"/>
          <w:b/>
          <w:sz w:val="22"/>
          <w:szCs w:val="22"/>
          <w:lang w:val="es-ES_tradnl" w:eastAsia="es-ES_tradnl"/>
        </w:rPr>
        <w:t>puramente  pediátricos</w:t>
      </w:r>
    </w:p>
    <w:p w:rsidR="00355649" w:rsidRPr="00355649" w:rsidRDefault="00355649" w:rsidP="00355649">
      <w:pPr>
        <w:spacing w:after="120"/>
        <w:ind w:left="360" w:right="44"/>
        <w:rPr>
          <w:rFonts w:asciiTheme="majorHAnsi" w:eastAsia="Arial Unicode MS" w:hAnsiTheme="majorHAnsi" w:cs="Arial"/>
          <w:b/>
          <w:i/>
          <w:sz w:val="22"/>
          <w:szCs w:val="22"/>
          <w:u w:val="single"/>
          <w:lang w:val="es-ES_tradnl" w:eastAsia="es-ES_tradnl"/>
        </w:rPr>
      </w:pP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0"/>
          <w:numId w:val="28"/>
        </w:numPr>
        <w:spacing w:after="120"/>
        <w:ind w:left="426"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Reducción de la sub luxación de la extremidad superior del radio.</w:t>
      </w:r>
    </w:p>
    <w:p w:rsidR="00355649" w:rsidRPr="00355649" w:rsidRDefault="00355649" w:rsidP="001C7150">
      <w:pPr>
        <w:numPr>
          <w:ilvl w:val="0"/>
          <w:numId w:val="28"/>
        </w:numPr>
        <w:spacing w:after="120"/>
        <w:ind w:left="426" w:right="44" w:firstLine="0"/>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Colocación de sonda naso – gástrica.</w:t>
      </w:r>
    </w:p>
    <w:p w:rsidR="00355649" w:rsidRPr="00355649" w:rsidRDefault="00355649" w:rsidP="001C7150">
      <w:pPr>
        <w:numPr>
          <w:ilvl w:val="1"/>
          <w:numId w:val="39"/>
        </w:numPr>
        <w:tabs>
          <w:tab w:val="num" w:pos="360"/>
        </w:tabs>
        <w:spacing w:after="120"/>
        <w:ind w:left="426" w:right="44" w:hanging="284"/>
        <w:jc w:val="both"/>
        <w:rPr>
          <w:rFonts w:asciiTheme="majorHAnsi" w:eastAsia="Arial Unicode MS" w:hAnsiTheme="majorHAnsi" w:cs="Arial"/>
          <w:b/>
          <w:sz w:val="22"/>
          <w:szCs w:val="22"/>
          <w:u w:val="single"/>
          <w:lang w:val="es-ES_tradnl" w:eastAsia="es-ES_tradnl"/>
        </w:rPr>
      </w:pPr>
      <w:r w:rsidRPr="00355649">
        <w:rPr>
          <w:rFonts w:asciiTheme="majorHAnsi" w:eastAsia="Arial Unicode MS" w:hAnsiTheme="majorHAnsi" w:cs="Arial"/>
          <w:b/>
          <w:sz w:val="22"/>
          <w:szCs w:val="22"/>
          <w:u w:val="single"/>
          <w:lang w:val="es-ES_tradnl" w:eastAsia="es-ES_tradnl"/>
        </w:rPr>
        <w:t xml:space="preserve"> Habilidades vinculadas con la salud ambiental.</w:t>
      </w:r>
    </w:p>
    <w:p w:rsidR="00355649" w:rsidRPr="00355649" w:rsidRDefault="00355649" w:rsidP="00355649">
      <w:pPr>
        <w:tabs>
          <w:tab w:val="left" w:pos="4680"/>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2"/>
          <w:numId w:val="39"/>
        </w:numPr>
        <w:tabs>
          <w:tab w:val="num" w:pos="284"/>
          <w:tab w:val="left" w:pos="426"/>
          <w:tab w:val="left" w:pos="8928"/>
        </w:tabs>
        <w:suppressAutoHyphens/>
        <w:spacing w:after="120"/>
        <w:ind w:left="284"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Identificar los aspectos ambientales requeridos para realizar el diagnóstico de la situación de salud de su área de atención.</w:t>
      </w:r>
    </w:p>
    <w:p w:rsidR="00355649" w:rsidRPr="00355649" w:rsidRDefault="00355649" w:rsidP="001C7150">
      <w:pPr>
        <w:numPr>
          <w:ilvl w:val="2"/>
          <w:numId w:val="39"/>
        </w:numPr>
        <w:tabs>
          <w:tab w:val="num" w:pos="284"/>
          <w:tab w:val="left" w:pos="426"/>
          <w:tab w:val="left" w:pos="8928"/>
        </w:tabs>
        <w:suppressAutoHyphens/>
        <w:spacing w:after="120"/>
        <w:ind w:left="284"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Reportar enfermedades de notificación obligatoria.</w:t>
      </w:r>
    </w:p>
    <w:p w:rsidR="00355649" w:rsidRPr="00355649" w:rsidRDefault="00355649" w:rsidP="001C7150">
      <w:pPr>
        <w:numPr>
          <w:ilvl w:val="2"/>
          <w:numId w:val="39"/>
        </w:numPr>
        <w:tabs>
          <w:tab w:val="num" w:pos="284"/>
          <w:tab w:val="left" w:pos="426"/>
          <w:tab w:val="left" w:pos="8928"/>
        </w:tabs>
        <w:suppressAutoHyphens/>
        <w:spacing w:after="120"/>
        <w:ind w:left="284"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vigilancia epidemiológica</w:t>
      </w:r>
    </w:p>
    <w:p w:rsidR="00355649" w:rsidRPr="00355649" w:rsidRDefault="00355649" w:rsidP="001C7150">
      <w:pPr>
        <w:numPr>
          <w:ilvl w:val="2"/>
          <w:numId w:val="39"/>
        </w:numPr>
        <w:tabs>
          <w:tab w:val="num" w:pos="284"/>
          <w:tab w:val="left" w:pos="426"/>
          <w:tab w:val="left" w:pos="8928"/>
        </w:tabs>
        <w:suppressAutoHyphens/>
        <w:spacing w:after="120"/>
        <w:ind w:left="284" w:hanging="142"/>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estudios de brotes.</w:t>
      </w:r>
    </w:p>
    <w:p w:rsidR="00355649" w:rsidRPr="00355649" w:rsidRDefault="00355649" w:rsidP="001C7150">
      <w:pPr>
        <w:numPr>
          <w:ilvl w:val="1"/>
          <w:numId w:val="39"/>
        </w:numPr>
        <w:tabs>
          <w:tab w:val="left" w:pos="540"/>
        </w:tabs>
        <w:spacing w:after="120"/>
        <w:ind w:left="426" w:right="44"/>
        <w:jc w:val="both"/>
        <w:rPr>
          <w:rFonts w:asciiTheme="majorHAnsi" w:eastAsia="Arial Unicode MS" w:hAnsiTheme="majorHAnsi" w:cs="Arial"/>
          <w:b/>
          <w:sz w:val="22"/>
          <w:szCs w:val="22"/>
          <w:u w:val="single"/>
          <w:lang w:val="es-ES_tradnl" w:eastAsia="es-ES_tradnl"/>
        </w:rPr>
      </w:pPr>
      <w:r w:rsidRPr="00355649">
        <w:rPr>
          <w:rFonts w:asciiTheme="majorHAnsi" w:eastAsia="Arial Unicode MS" w:hAnsiTheme="majorHAnsi" w:cs="Arial"/>
          <w:b/>
          <w:sz w:val="22"/>
          <w:szCs w:val="22"/>
          <w:u w:val="single"/>
          <w:lang w:val="es-ES_tradnl" w:eastAsia="es-ES_tradnl"/>
        </w:rPr>
        <w:t>Habilidades con relación a los aspectos medico legales.</w:t>
      </w:r>
    </w:p>
    <w:p w:rsidR="00355649" w:rsidRPr="00355649" w:rsidRDefault="00355649" w:rsidP="00355649">
      <w:pPr>
        <w:tabs>
          <w:tab w:val="left" w:pos="3828"/>
        </w:tabs>
        <w:spacing w:after="120"/>
        <w:ind w:left="426"/>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2"/>
          <w:numId w:val="62"/>
        </w:numPr>
        <w:tabs>
          <w:tab w:val="clear" w:pos="2340"/>
          <w:tab w:val="num" w:pos="851"/>
        </w:tabs>
        <w:spacing w:after="120"/>
        <w:ind w:hanging="191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Proceder acorde con los principios éticos y las normas legales vigentes. </w:t>
      </w:r>
    </w:p>
    <w:p w:rsidR="00355649" w:rsidRPr="00355649" w:rsidRDefault="00355649" w:rsidP="001C7150">
      <w:pPr>
        <w:numPr>
          <w:ilvl w:val="2"/>
          <w:numId w:val="62"/>
        </w:numPr>
        <w:tabs>
          <w:tab w:val="clear" w:pos="2340"/>
          <w:tab w:val="num" w:pos="851"/>
        </w:tabs>
        <w:spacing w:after="120"/>
        <w:ind w:hanging="191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lastRenderedPageBreak/>
        <w:t xml:space="preserve">Confeccionar documentos y certificados, entre otros: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Certificado de Asistencia de Primera Intención de un  Lesionado.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Parte de Estado.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Parte Médico de Defunción.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Certificado Médico de Defunción.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Certificado de Reconocimiento por Ingestión de Bebidas Alcohólicas. </w:t>
      </w:r>
    </w:p>
    <w:p w:rsidR="00355649" w:rsidRPr="00355649" w:rsidRDefault="00355649" w:rsidP="001C7150">
      <w:pPr>
        <w:numPr>
          <w:ilvl w:val="3"/>
          <w:numId w:val="61"/>
        </w:numPr>
        <w:tabs>
          <w:tab w:val="clear" w:pos="2880"/>
        </w:tabs>
        <w:spacing w:after="120"/>
        <w:ind w:left="1560" w:hanging="284"/>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Certificado Médico. </w:t>
      </w:r>
    </w:p>
    <w:p w:rsidR="00355649" w:rsidRPr="00355649" w:rsidRDefault="00355649" w:rsidP="001C7150">
      <w:pPr>
        <w:numPr>
          <w:ilvl w:val="2"/>
          <w:numId w:val="63"/>
        </w:numPr>
        <w:tabs>
          <w:tab w:val="clear" w:pos="2340"/>
        </w:tabs>
        <w:spacing w:after="120"/>
        <w:ind w:left="709"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Realizar el examen físico para diagnosticar accidentes y enfermedades en relación con la seguridad social.</w:t>
      </w:r>
    </w:p>
    <w:p w:rsidR="00355649" w:rsidRPr="00355649" w:rsidRDefault="00355649" w:rsidP="001C7150">
      <w:pPr>
        <w:numPr>
          <w:ilvl w:val="2"/>
          <w:numId w:val="63"/>
        </w:numPr>
        <w:tabs>
          <w:tab w:val="clear" w:pos="2340"/>
        </w:tabs>
        <w:spacing w:after="120"/>
        <w:ind w:left="709"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el examen físico a lesionados. </w:t>
      </w:r>
    </w:p>
    <w:p w:rsidR="00355649" w:rsidRPr="00355649" w:rsidRDefault="00355649" w:rsidP="001C7150">
      <w:pPr>
        <w:numPr>
          <w:ilvl w:val="2"/>
          <w:numId w:val="63"/>
        </w:numPr>
        <w:tabs>
          <w:tab w:val="clear" w:pos="2340"/>
        </w:tabs>
        <w:spacing w:after="120"/>
        <w:ind w:left="709"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el reconocimiento médico asistencial de cadáveres. </w:t>
      </w:r>
    </w:p>
    <w:p w:rsidR="00355649" w:rsidRPr="00355649" w:rsidRDefault="00355649" w:rsidP="001C7150">
      <w:pPr>
        <w:numPr>
          <w:ilvl w:val="2"/>
          <w:numId w:val="63"/>
        </w:numPr>
        <w:tabs>
          <w:tab w:val="clear" w:pos="2340"/>
        </w:tabs>
        <w:spacing w:after="120"/>
        <w:ind w:left="709" w:hanging="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el examen físico para diagnosticar el consumo de Bebidas Alcohólicas y otras drogas. </w:t>
      </w:r>
    </w:p>
    <w:p w:rsidR="00355649" w:rsidRPr="00355649" w:rsidRDefault="00355649" w:rsidP="00355649">
      <w:pPr>
        <w:tabs>
          <w:tab w:val="num" w:pos="1080"/>
        </w:tabs>
        <w:spacing w:after="120"/>
        <w:ind w:left="426" w:right="44" w:hanging="284"/>
        <w:rPr>
          <w:rFonts w:asciiTheme="majorHAnsi" w:eastAsia="Arial Unicode MS" w:hAnsiTheme="majorHAnsi" w:cs="Arial"/>
          <w:b/>
          <w:i/>
          <w:sz w:val="22"/>
          <w:szCs w:val="22"/>
          <w:u w:val="single"/>
          <w:lang w:val="es-ES_tradnl" w:eastAsia="es-ES_tradnl"/>
        </w:rPr>
      </w:pPr>
      <w:r w:rsidRPr="00355649">
        <w:rPr>
          <w:rFonts w:asciiTheme="majorHAnsi" w:hAnsiTheme="majorHAnsi" w:cs="Arial"/>
          <w:b/>
          <w:bCs/>
          <w:sz w:val="22"/>
          <w:szCs w:val="22"/>
          <w:u w:val="single"/>
          <w:lang w:val="es-ES_tradnl" w:eastAsia="es-ES_tradnl"/>
        </w:rPr>
        <w:t xml:space="preserve"> </w:t>
      </w:r>
      <w:r w:rsidRPr="00355649">
        <w:rPr>
          <w:rFonts w:asciiTheme="majorHAnsi" w:eastAsia="Arial Unicode MS" w:hAnsiTheme="majorHAnsi" w:cs="Arial"/>
          <w:b/>
          <w:i/>
          <w:sz w:val="22"/>
          <w:szCs w:val="22"/>
          <w:u w:val="single"/>
          <w:lang w:val="es-ES_tradnl" w:eastAsia="es-ES_tradnl"/>
        </w:rPr>
        <w:t>Reproducción</w:t>
      </w:r>
    </w:p>
    <w:p w:rsidR="00355649" w:rsidRPr="00355649" w:rsidRDefault="00355649" w:rsidP="001C7150">
      <w:pPr>
        <w:numPr>
          <w:ilvl w:val="3"/>
          <w:numId w:val="40"/>
        </w:numPr>
        <w:tabs>
          <w:tab w:val="clear" w:pos="2880"/>
          <w:tab w:val="num" w:pos="360"/>
          <w:tab w:val="num" w:pos="720"/>
        </w:tabs>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Reconocer y declarar los casos de violencia intrafamiliar.</w:t>
      </w:r>
    </w:p>
    <w:p w:rsidR="00355649" w:rsidRPr="00355649" w:rsidRDefault="00355649" w:rsidP="001C7150">
      <w:pPr>
        <w:numPr>
          <w:ilvl w:val="3"/>
          <w:numId w:val="40"/>
        </w:numPr>
        <w:tabs>
          <w:tab w:val="clear" w:pos="2880"/>
          <w:tab w:val="num" w:pos="360"/>
          <w:tab w:val="num" w:pos="720"/>
        </w:tabs>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Realizar </w:t>
      </w:r>
      <w:smartTag w:uri="urn:schemas-microsoft-com:office:smarttags" w:element="PersonName">
        <w:smartTagPr>
          <w:attr w:name="ProductID" w:val="la Diligencia"/>
        </w:smartTagPr>
        <w:r w:rsidRPr="00355649">
          <w:rPr>
            <w:rFonts w:asciiTheme="majorHAnsi" w:hAnsiTheme="majorHAnsi" w:cs="Arial"/>
            <w:sz w:val="22"/>
            <w:szCs w:val="22"/>
            <w:lang w:val="es-ES_tradnl" w:eastAsia="es-ES_tradnl"/>
          </w:rPr>
          <w:t>la Diligencia</w:t>
        </w:r>
      </w:smartTag>
      <w:r w:rsidRPr="00355649">
        <w:rPr>
          <w:rFonts w:asciiTheme="majorHAnsi" w:hAnsiTheme="majorHAnsi" w:cs="Arial"/>
          <w:sz w:val="22"/>
          <w:szCs w:val="22"/>
          <w:lang w:val="es-ES_tradnl" w:eastAsia="es-ES_tradnl"/>
        </w:rPr>
        <w:t xml:space="preserve"> de Levantamiento de cadáveres y </w:t>
      </w:r>
      <w:smartTag w:uri="urn:schemas-microsoft-com:office:smarttags" w:element="PersonName">
        <w:smartTagPr>
          <w:attr w:name="ProductID" w:val="la Necropsia"/>
        </w:smartTagPr>
        <w:r w:rsidRPr="00355649">
          <w:rPr>
            <w:rFonts w:asciiTheme="majorHAnsi" w:hAnsiTheme="majorHAnsi" w:cs="Arial"/>
            <w:sz w:val="22"/>
            <w:szCs w:val="22"/>
            <w:lang w:val="es-ES_tradnl" w:eastAsia="es-ES_tradnl"/>
          </w:rPr>
          <w:t>la Necropsia</w:t>
        </w:r>
      </w:smartTag>
      <w:r w:rsidRPr="00355649">
        <w:rPr>
          <w:rFonts w:asciiTheme="majorHAnsi" w:hAnsiTheme="majorHAnsi" w:cs="Arial"/>
          <w:sz w:val="22"/>
          <w:szCs w:val="22"/>
          <w:lang w:val="es-ES_tradnl" w:eastAsia="es-ES_tradnl"/>
        </w:rPr>
        <w:t xml:space="preserve"> medicolegal.</w:t>
      </w:r>
    </w:p>
    <w:p w:rsidR="00355649" w:rsidRPr="00355649" w:rsidRDefault="00355649" w:rsidP="001C7150">
      <w:pPr>
        <w:numPr>
          <w:ilvl w:val="3"/>
          <w:numId w:val="40"/>
        </w:numPr>
        <w:tabs>
          <w:tab w:val="clear" w:pos="2880"/>
          <w:tab w:val="num" w:pos="360"/>
          <w:tab w:val="num" w:pos="720"/>
        </w:tabs>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Preservar armas, proyectiles, documentos, vestuario y cualquier tipo de indicio, en interés de la investigación judicial. </w:t>
      </w:r>
    </w:p>
    <w:p w:rsidR="00355649" w:rsidRPr="00355649" w:rsidRDefault="00355649" w:rsidP="001C7150">
      <w:pPr>
        <w:numPr>
          <w:ilvl w:val="3"/>
          <w:numId w:val="40"/>
        </w:numPr>
        <w:tabs>
          <w:tab w:val="clear" w:pos="2880"/>
          <w:tab w:val="num" w:pos="360"/>
          <w:tab w:val="num" w:pos="720"/>
        </w:tabs>
        <w:spacing w:after="120"/>
        <w:ind w:left="426"/>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Velar por la custodia de las muestras biológicas procedentes de personas o cadáveres, en interés de la investigación toxicológica.</w:t>
      </w:r>
    </w:p>
    <w:p w:rsidR="00355649" w:rsidRPr="00355649" w:rsidRDefault="00355649" w:rsidP="00355649">
      <w:pPr>
        <w:tabs>
          <w:tab w:val="left" w:pos="900"/>
          <w:tab w:val="left" w:pos="8928"/>
        </w:tabs>
        <w:suppressAutoHyphens/>
        <w:spacing w:after="120"/>
        <w:ind w:left="426"/>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                     </w:t>
      </w:r>
    </w:p>
    <w:p w:rsidR="00355649" w:rsidRPr="00355649" w:rsidRDefault="00355649" w:rsidP="001C7150">
      <w:pPr>
        <w:numPr>
          <w:ilvl w:val="0"/>
          <w:numId w:val="30"/>
        </w:numPr>
        <w:tabs>
          <w:tab w:val="num" w:pos="360"/>
          <w:tab w:val="num" w:pos="567"/>
        </w:tabs>
        <w:spacing w:after="120"/>
        <w:ind w:left="426" w:right="44" w:hanging="284"/>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Función de investigación</w:t>
      </w:r>
      <w:r w:rsidRPr="00355649">
        <w:rPr>
          <w:rFonts w:asciiTheme="majorHAnsi" w:hAnsiTheme="majorHAnsi" w:cs="Arial"/>
          <w:b/>
          <w:sz w:val="22"/>
          <w:szCs w:val="22"/>
          <w:lang w:val="es-ES_tradnl" w:eastAsia="es-ES_tradnl"/>
        </w:rPr>
        <w:t xml:space="preserve">. ( 2) </w:t>
      </w:r>
    </w:p>
    <w:p w:rsidR="00355649" w:rsidRPr="00355649" w:rsidRDefault="00355649" w:rsidP="00355649">
      <w:pPr>
        <w:tabs>
          <w:tab w:val="left" w:pos="4680"/>
        </w:tabs>
        <w:spacing w:after="12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18"/>
        </w:numPr>
        <w:spacing w:after="120"/>
        <w:ind w:left="426" w:firstLine="283"/>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Participar en investigaciones científicas</w:t>
      </w:r>
    </w:p>
    <w:p w:rsidR="00355649" w:rsidRPr="00355649" w:rsidRDefault="00355649" w:rsidP="001C7150">
      <w:pPr>
        <w:numPr>
          <w:ilvl w:val="0"/>
          <w:numId w:val="18"/>
        </w:numPr>
        <w:tabs>
          <w:tab w:val="left" w:pos="4680"/>
        </w:tabs>
        <w:spacing w:after="120"/>
        <w:ind w:left="426" w:firstLine="283"/>
        <w:jc w:val="both"/>
        <w:rPr>
          <w:rFonts w:asciiTheme="majorHAnsi" w:hAnsiTheme="majorHAnsi" w:cs="Arial"/>
          <w:color w:val="FF0000"/>
          <w:sz w:val="22"/>
          <w:szCs w:val="22"/>
          <w:lang w:val="es-ES_tradnl" w:eastAsia="es-ES_tradnl"/>
        </w:rPr>
      </w:pPr>
      <w:r w:rsidRPr="00355649">
        <w:rPr>
          <w:rFonts w:asciiTheme="majorHAnsi" w:hAnsiTheme="majorHAnsi" w:cs="Arial"/>
          <w:sz w:val="22"/>
          <w:szCs w:val="22"/>
          <w:lang w:val="es-ES_tradnl" w:eastAsia="es-ES_tradnl"/>
        </w:rPr>
        <w:t xml:space="preserve"> Realizar publicaciones científicas</w:t>
      </w:r>
      <w:r w:rsidRPr="00355649">
        <w:rPr>
          <w:rFonts w:asciiTheme="majorHAnsi" w:hAnsiTheme="majorHAnsi" w:cs="Arial"/>
          <w:color w:val="FF0000"/>
          <w:sz w:val="22"/>
          <w:szCs w:val="22"/>
          <w:lang w:val="es-ES_tradnl" w:eastAsia="es-ES_tradnl"/>
        </w:rPr>
        <w:t xml:space="preserve"> </w:t>
      </w:r>
    </w:p>
    <w:p w:rsidR="00355649" w:rsidRPr="00355649" w:rsidRDefault="00355649" w:rsidP="001C7150">
      <w:pPr>
        <w:numPr>
          <w:ilvl w:val="0"/>
          <w:numId w:val="18"/>
        </w:numPr>
        <w:tabs>
          <w:tab w:val="left" w:pos="4680"/>
        </w:tabs>
        <w:spacing w:after="120"/>
        <w:ind w:left="426" w:firstLine="283"/>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Participar en ensayos clínicos</w:t>
      </w:r>
    </w:p>
    <w:p w:rsidR="00355649" w:rsidRPr="00355649" w:rsidRDefault="00355649" w:rsidP="001C7150">
      <w:pPr>
        <w:numPr>
          <w:ilvl w:val="0"/>
          <w:numId w:val="30"/>
        </w:numPr>
        <w:tabs>
          <w:tab w:val="num" w:pos="360"/>
        </w:tabs>
        <w:spacing w:after="120"/>
        <w:ind w:left="426" w:right="44" w:hanging="284"/>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Función docente - educativa.</w:t>
      </w:r>
      <w:r w:rsidRPr="00355649">
        <w:rPr>
          <w:rFonts w:asciiTheme="majorHAnsi" w:hAnsiTheme="majorHAnsi" w:cs="Arial"/>
          <w:b/>
          <w:sz w:val="22"/>
          <w:szCs w:val="22"/>
          <w:lang w:val="es-ES_tradnl" w:eastAsia="es-ES_tradnl"/>
        </w:rPr>
        <w:t xml:space="preserve"> ( 3) </w:t>
      </w:r>
    </w:p>
    <w:p w:rsidR="00355649" w:rsidRPr="00355649" w:rsidRDefault="00355649" w:rsidP="00355649">
      <w:pPr>
        <w:tabs>
          <w:tab w:val="left" w:pos="4680"/>
        </w:tabs>
        <w:spacing w:after="12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19"/>
        </w:numPr>
        <w:tabs>
          <w:tab w:val="num" w:pos="1260"/>
        </w:tabs>
        <w:spacing w:after="120"/>
        <w:ind w:left="426" w:right="44"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Desarrollar la  auto superación </w:t>
      </w:r>
    </w:p>
    <w:p w:rsidR="00355649" w:rsidRPr="00355649" w:rsidRDefault="00355649" w:rsidP="001C7150">
      <w:pPr>
        <w:numPr>
          <w:ilvl w:val="0"/>
          <w:numId w:val="19"/>
        </w:numPr>
        <w:tabs>
          <w:tab w:val="num" w:pos="1260"/>
        </w:tabs>
        <w:spacing w:after="120"/>
        <w:ind w:left="426" w:right="44" w:firstLine="141"/>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Realizar   actividades de   educación   para la salud. </w:t>
      </w:r>
    </w:p>
    <w:p w:rsidR="00355649" w:rsidRPr="00355649" w:rsidRDefault="00355649" w:rsidP="001C7150">
      <w:pPr>
        <w:numPr>
          <w:ilvl w:val="0"/>
          <w:numId w:val="19"/>
        </w:numPr>
        <w:tabs>
          <w:tab w:val="num" w:pos="1260"/>
        </w:tabs>
        <w:spacing w:after="120"/>
        <w:ind w:left="426" w:right="44" w:firstLine="141"/>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Colaborar con la docencia técnica y profesional.</w:t>
      </w:r>
    </w:p>
    <w:p w:rsidR="00355649" w:rsidRPr="00355649" w:rsidRDefault="00355649" w:rsidP="001C7150">
      <w:pPr>
        <w:numPr>
          <w:ilvl w:val="0"/>
          <w:numId w:val="30"/>
        </w:numPr>
        <w:tabs>
          <w:tab w:val="num" w:pos="426"/>
          <w:tab w:val="num" w:pos="1980"/>
        </w:tabs>
        <w:spacing w:after="120"/>
        <w:ind w:left="426" w:right="44" w:hanging="284"/>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Función administrativa.</w:t>
      </w:r>
      <w:r w:rsidRPr="00355649">
        <w:rPr>
          <w:rFonts w:asciiTheme="majorHAnsi" w:hAnsiTheme="majorHAnsi" w:cs="Arial"/>
          <w:b/>
          <w:sz w:val="22"/>
          <w:szCs w:val="22"/>
          <w:lang w:val="es-ES_tradnl" w:eastAsia="es-ES_tradnl"/>
        </w:rPr>
        <w:t xml:space="preserve"> ( 2) </w:t>
      </w:r>
    </w:p>
    <w:p w:rsidR="00355649" w:rsidRPr="00355649" w:rsidRDefault="00355649" w:rsidP="00355649">
      <w:pPr>
        <w:tabs>
          <w:tab w:val="left" w:pos="4680"/>
        </w:tabs>
        <w:spacing w:after="12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18"/>
        </w:numPr>
        <w:spacing w:after="120"/>
        <w:ind w:left="426" w:right="44" w:firstLine="141"/>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Administrar servicios y programas de salud.</w:t>
      </w:r>
    </w:p>
    <w:p w:rsidR="00355649" w:rsidRPr="00355649" w:rsidRDefault="00355649" w:rsidP="001C7150">
      <w:pPr>
        <w:numPr>
          <w:ilvl w:val="0"/>
          <w:numId w:val="18"/>
        </w:numPr>
        <w:spacing w:after="120"/>
        <w:ind w:left="426" w:right="50" w:firstLine="141"/>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Aplicar las disposiciones concretas de Salud Pública en el lugar donde labora.</w:t>
      </w:r>
    </w:p>
    <w:p w:rsidR="00355649" w:rsidRPr="00355649" w:rsidRDefault="00355649" w:rsidP="001C7150">
      <w:pPr>
        <w:widowControl w:val="0"/>
        <w:numPr>
          <w:ilvl w:val="0"/>
          <w:numId w:val="18"/>
        </w:numPr>
        <w:tabs>
          <w:tab w:val="left" w:pos="1440"/>
          <w:tab w:val="left" w:pos="2160"/>
          <w:tab w:val="left" w:pos="2880"/>
          <w:tab w:val="left" w:pos="3600"/>
          <w:tab w:val="left" w:pos="4320"/>
          <w:tab w:val="left" w:pos="4680"/>
          <w:tab w:val="left" w:pos="5040"/>
          <w:tab w:val="left" w:pos="5760"/>
          <w:tab w:val="left" w:pos="6480"/>
          <w:tab w:val="left" w:pos="7200"/>
          <w:tab w:val="left" w:pos="7920"/>
        </w:tabs>
        <w:suppressAutoHyphens/>
        <w:snapToGrid w:val="0"/>
        <w:spacing w:after="120"/>
        <w:ind w:left="426" w:firstLine="141"/>
        <w:jc w:val="both"/>
        <w:rPr>
          <w:rFonts w:asciiTheme="majorHAnsi" w:hAnsiTheme="majorHAnsi" w:cs="Arial"/>
          <w:sz w:val="22"/>
          <w:szCs w:val="22"/>
          <w:lang w:val="es-ES_tradnl" w:eastAsia="es-ES_tradnl"/>
        </w:rPr>
      </w:pPr>
      <w:r w:rsidRPr="00355649">
        <w:rPr>
          <w:rFonts w:asciiTheme="majorHAnsi" w:hAnsiTheme="majorHAnsi" w:cs="Arial"/>
          <w:sz w:val="22"/>
          <w:szCs w:val="22"/>
          <w:lang w:val="es-ES_tradnl" w:eastAsia="es-ES_tradnl"/>
        </w:rPr>
        <w:t xml:space="preserve">Reportar espontáneamente las sospechas de reacciones adversas a medicamentos al </w:t>
      </w:r>
      <w:r w:rsidRPr="00355649">
        <w:rPr>
          <w:rFonts w:asciiTheme="majorHAnsi" w:hAnsiTheme="majorHAnsi" w:cs="Arial"/>
          <w:sz w:val="22"/>
          <w:szCs w:val="22"/>
          <w:lang w:val="es-ES_tradnl" w:eastAsia="es-ES_tradnl"/>
        </w:rPr>
        <w:lastRenderedPageBreak/>
        <w:t xml:space="preserve">Sistema de Fármaco vigilancia Nacional. </w:t>
      </w:r>
    </w:p>
    <w:p w:rsidR="00355649" w:rsidRPr="00355649" w:rsidRDefault="00355649" w:rsidP="001C7150">
      <w:pPr>
        <w:numPr>
          <w:ilvl w:val="0"/>
          <w:numId w:val="30"/>
        </w:numPr>
        <w:tabs>
          <w:tab w:val="num" w:pos="426"/>
        </w:tabs>
        <w:spacing w:after="120"/>
        <w:ind w:left="426" w:right="44" w:hanging="284"/>
        <w:jc w:val="both"/>
        <w:rPr>
          <w:rFonts w:asciiTheme="majorHAnsi" w:hAnsiTheme="majorHAnsi" w:cs="Arial"/>
          <w:b/>
          <w:sz w:val="22"/>
          <w:szCs w:val="22"/>
          <w:lang w:val="es-ES_tradnl" w:eastAsia="es-ES_tradnl"/>
        </w:rPr>
      </w:pPr>
      <w:r w:rsidRPr="00355649">
        <w:rPr>
          <w:rFonts w:asciiTheme="majorHAnsi" w:hAnsiTheme="majorHAnsi" w:cs="Arial"/>
          <w:b/>
          <w:sz w:val="22"/>
          <w:szCs w:val="22"/>
          <w:u w:val="single"/>
          <w:lang w:val="es-ES_tradnl" w:eastAsia="es-ES_tradnl"/>
        </w:rPr>
        <w:t>Función especial</w:t>
      </w:r>
      <w:r w:rsidRPr="00355649">
        <w:rPr>
          <w:rFonts w:asciiTheme="majorHAnsi" w:hAnsiTheme="majorHAnsi" w:cs="Arial"/>
          <w:b/>
          <w:sz w:val="22"/>
          <w:szCs w:val="22"/>
          <w:lang w:val="es-ES_tradnl" w:eastAsia="es-ES_tradnl"/>
        </w:rPr>
        <w:t xml:space="preserve">( 2) </w:t>
      </w:r>
    </w:p>
    <w:p w:rsidR="00355649" w:rsidRPr="00355649" w:rsidRDefault="00355649" w:rsidP="00355649">
      <w:pPr>
        <w:tabs>
          <w:tab w:val="left" w:pos="4680"/>
        </w:tabs>
        <w:spacing w:after="120"/>
        <w:jc w:val="both"/>
        <w:rPr>
          <w:rFonts w:asciiTheme="majorHAnsi" w:hAnsiTheme="majorHAnsi" w:cs="Arial"/>
          <w:b/>
          <w:sz w:val="22"/>
          <w:szCs w:val="22"/>
          <w:u w:val="single"/>
          <w:lang w:val="es-ES_tradnl" w:eastAsia="es-ES_tradnl"/>
        </w:rPr>
      </w:pPr>
      <w:r w:rsidRPr="00355649">
        <w:rPr>
          <w:rFonts w:asciiTheme="majorHAnsi" w:hAnsiTheme="majorHAnsi" w:cs="Arial"/>
          <w:b/>
          <w:sz w:val="22"/>
          <w:szCs w:val="22"/>
          <w:u w:val="single"/>
          <w:lang w:val="es-ES_tradnl" w:eastAsia="es-ES_tradnl"/>
        </w:rPr>
        <w:t>Aplicación</w:t>
      </w:r>
    </w:p>
    <w:p w:rsidR="00355649" w:rsidRPr="00355649" w:rsidRDefault="00355649" w:rsidP="001C7150">
      <w:pPr>
        <w:numPr>
          <w:ilvl w:val="0"/>
          <w:numId w:val="20"/>
        </w:numPr>
        <w:tabs>
          <w:tab w:val="clear" w:pos="2820"/>
        </w:tabs>
        <w:spacing w:after="120"/>
        <w:ind w:left="426"/>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Identificar los riesgos y vulnerabilidades vinculadas a situaciones de desastres producidos por fenómenos naturales o provocados por el hombre, fomentando una cultura de prevención. </w:t>
      </w:r>
    </w:p>
    <w:p w:rsidR="00355649" w:rsidRPr="001C7150" w:rsidRDefault="00355649" w:rsidP="001C7150">
      <w:pPr>
        <w:numPr>
          <w:ilvl w:val="0"/>
          <w:numId w:val="20"/>
        </w:numPr>
        <w:tabs>
          <w:tab w:val="clear" w:pos="2820"/>
        </w:tabs>
        <w:spacing w:after="120"/>
        <w:ind w:left="426"/>
        <w:jc w:val="both"/>
        <w:rPr>
          <w:rFonts w:asciiTheme="majorHAnsi" w:hAnsiTheme="majorHAnsi" w:cs="Arial"/>
          <w:b/>
          <w:sz w:val="22"/>
          <w:szCs w:val="22"/>
          <w:lang w:val="es-ES_tradnl" w:eastAsia="es-ES_tradnl"/>
        </w:rPr>
      </w:pPr>
      <w:r w:rsidRPr="00355649">
        <w:rPr>
          <w:rFonts w:asciiTheme="majorHAnsi" w:hAnsiTheme="majorHAnsi" w:cs="Arial"/>
          <w:sz w:val="22"/>
          <w:szCs w:val="22"/>
          <w:lang w:val="es-ES_tradnl" w:eastAsia="es-ES_tradnl"/>
        </w:rPr>
        <w:t xml:space="preserve">Realizar acciones de mitigación de daños a la salud en grupos poblacionales afectados. </w:t>
      </w:r>
    </w:p>
    <w:p w:rsidR="00355649" w:rsidRPr="00355649" w:rsidRDefault="00355649" w:rsidP="00355649">
      <w:pPr>
        <w:spacing w:after="120"/>
        <w:ind w:left="284"/>
        <w:jc w:val="center"/>
        <w:rPr>
          <w:rFonts w:asciiTheme="majorHAnsi" w:hAnsiTheme="majorHAnsi" w:cs="Arial"/>
          <w:b/>
          <w:sz w:val="22"/>
          <w:szCs w:val="22"/>
        </w:rPr>
      </w:pPr>
      <w:r w:rsidRPr="00355649">
        <w:rPr>
          <w:rFonts w:asciiTheme="majorHAnsi" w:hAnsiTheme="majorHAnsi" w:cs="Arial"/>
          <w:b/>
          <w:sz w:val="22"/>
          <w:szCs w:val="22"/>
        </w:rPr>
        <w:t>OBJETIVOS GENERALES</w:t>
      </w:r>
      <w:r w:rsidRPr="00355649">
        <w:rPr>
          <w:rFonts w:asciiTheme="majorHAnsi" w:hAnsiTheme="majorHAnsi" w:cs="Arial"/>
          <w:b/>
          <w:color w:val="FF0000"/>
          <w:sz w:val="22"/>
          <w:szCs w:val="22"/>
        </w:rPr>
        <w:t xml:space="preserve"> </w:t>
      </w:r>
      <w:r w:rsidRPr="00355649">
        <w:rPr>
          <w:rFonts w:asciiTheme="majorHAnsi" w:hAnsiTheme="majorHAnsi" w:cs="Arial"/>
          <w:b/>
          <w:sz w:val="22"/>
          <w:szCs w:val="22"/>
        </w:rPr>
        <w:t>DE LA CARRERA</w:t>
      </w:r>
    </w:p>
    <w:p w:rsidR="00355649" w:rsidRPr="00355649" w:rsidRDefault="00355649" w:rsidP="001C7150">
      <w:pPr>
        <w:numPr>
          <w:ilvl w:val="0"/>
          <w:numId w:val="3"/>
        </w:numPr>
        <w:tabs>
          <w:tab w:val="left" w:pos="284"/>
        </w:tabs>
        <w:spacing w:after="120"/>
        <w:ind w:left="0" w:firstLine="0"/>
        <w:jc w:val="both"/>
        <w:rPr>
          <w:rFonts w:asciiTheme="majorHAnsi" w:hAnsiTheme="majorHAnsi" w:cs="Arial"/>
          <w:bCs/>
          <w:iCs/>
          <w:sz w:val="22"/>
          <w:szCs w:val="22"/>
        </w:rPr>
      </w:pPr>
      <w:r w:rsidRPr="00355649">
        <w:rPr>
          <w:rFonts w:asciiTheme="majorHAnsi" w:hAnsiTheme="majorHAnsi" w:cs="Arial"/>
          <w:bCs/>
          <w:iCs/>
          <w:sz w:val="22"/>
          <w:szCs w:val="22"/>
        </w:rPr>
        <w:t>Prestar atención médica integral a niños, adolescentes, adultos, mujeres embarazadas y ancianos en el aspecto individual, así como a las familias, las instituciones escolares, fábricas, cooperativas e instituciones de atención a grupos especiales de la sociedad, mediante las acciones de  promoción de la salud de la persona, la familia y la comunidad, la prevención específica en personas aparentemente sanas y enfermos así como  la atención a pacientes ambulatorios, dispensarizados o no, o a enfermos hospitalizados, y la rehabilitación física, psicológica y social de aquellos que la requieran.</w:t>
      </w:r>
    </w:p>
    <w:p w:rsidR="00355649" w:rsidRPr="00355649" w:rsidRDefault="00355649" w:rsidP="001C7150">
      <w:pPr>
        <w:numPr>
          <w:ilvl w:val="0"/>
          <w:numId w:val="3"/>
        </w:numPr>
        <w:tabs>
          <w:tab w:val="left" w:pos="142"/>
        </w:tabs>
        <w:spacing w:after="120"/>
        <w:ind w:left="0" w:hanging="142"/>
        <w:jc w:val="both"/>
        <w:rPr>
          <w:rFonts w:asciiTheme="majorHAnsi" w:hAnsiTheme="majorHAnsi" w:cs="Arial"/>
          <w:bCs/>
          <w:iCs/>
          <w:sz w:val="22"/>
          <w:szCs w:val="22"/>
        </w:rPr>
      </w:pPr>
      <w:r w:rsidRPr="00355649">
        <w:rPr>
          <w:rFonts w:asciiTheme="majorHAnsi" w:hAnsiTheme="majorHAnsi" w:cs="Arial"/>
          <w:bCs/>
          <w:iCs/>
          <w:sz w:val="22"/>
          <w:szCs w:val="22"/>
        </w:rPr>
        <w:t>Detectar e informar las afectaciones negativas del ambiente y del hombre mismo, así como ejecutar las acciones inherentes a la profilaxis higiénico epidemiológicas, en lo relativo a la higiene comunal, de los alimentos, del trabajo y escolar, con el fin de proteger y promover la salud individual, familiar y de la colectividad.</w:t>
      </w:r>
    </w:p>
    <w:p w:rsidR="00355649" w:rsidRPr="00355649" w:rsidRDefault="00355649" w:rsidP="001C7150">
      <w:pPr>
        <w:numPr>
          <w:ilvl w:val="0"/>
          <w:numId w:val="3"/>
        </w:numPr>
        <w:tabs>
          <w:tab w:val="left" w:pos="0"/>
          <w:tab w:val="left" w:pos="142"/>
        </w:tabs>
        <w:spacing w:after="120"/>
        <w:ind w:left="0" w:hanging="142"/>
        <w:jc w:val="both"/>
        <w:rPr>
          <w:rFonts w:asciiTheme="majorHAnsi" w:hAnsiTheme="majorHAnsi" w:cs="Arial"/>
          <w:bCs/>
          <w:iCs/>
          <w:sz w:val="22"/>
          <w:szCs w:val="22"/>
        </w:rPr>
      </w:pPr>
      <w:r w:rsidRPr="00355649">
        <w:rPr>
          <w:rFonts w:asciiTheme="majorHAnsi" w:hAnsiTheme="majorHAnsi" w:cs="Arial"/>
          <w:bCs/>
          <w:iCs/>
          <w:sz w:val="22"/>
          <w:szCs w:val="22"/>
        </w:rPr>
        <w:t>Ejecutar acciones administrativas de acuerdo a la organización de salud pública que le permitan movilizar los recursos del sistema, a fin de utilizarlos en el cumplimiento de su actividad de atención médica integral, garantizando la utilización óptima de los recursos humanos, materiales y financieros asignados a los programas de salud y el control y evaluación de los programas de salud asignados a su nivel ocupacional.</w:t>
      </w:r>
    </w:p>
    <w:p w:rsidR="00355649" w:rsidRPr="00355649" w:rsidRDefault="00355649" w:rsidP="001C7150">
      <w:pPr>
        <w:numPr>
          <w:ilvl w:val="0"/>
          <w:numId w:val="3"/>
        </w:numPr>
        <w:spacing w:after="120"/>
        <w:ind w:left="0" w:hanging="284"/>
        <w:jc w:val="both"/>
        <w:rPr>
          <w:rFonts w:asciiTheme="majorHAnsi" w:hAnsiTheme="majorHAnsi" w:cs="Arial"/>
          <w:bCs/>
          <w:iCs/>
          <w:sz w:val="22"/>
          <w:szCs w:val="22"/>
        </w:rPr>
      </w:pPr>
      <w:r w:rsidRPr="00355649">
        <w:rPr>
          <w:rFonts w:asciiTheme="majorHAnsi" w:hAnsiTheme="majorHAnsi" w:cs="Arial"/>
          <w:bCs/>
          <w:iCs/>
          <w:sz w:val="22"/>
          <w:szCs w:val="22"/>
        </w:rPr>
        <w:t>Participar activamente en la información necesaria a la población y en la educación para la salud de la persona, la familia y la comunidad; colaborar en la educación médica del pregrado y en la del personal de la salud (pre diploma y educación continuada) y participar activamente en su propia educación y preparación profesional.</w:t>
      </w:r>
    </w:p>
    <w:p w:rsidR="00355649" w:rsidRPr="00355649" w:rsidRDefault="00355649" w:rsidP="001C7150">
      <w:pPr>
        <w:numPr>
          <w:ilvl w:val="0"/>
          <w:numId w:val="3"/>
        </w:numPr>
        <w:spacing w:after="120"/>
        <w:ind w:left="0" w:hanging="284"/>
        <w:jc w:val="both"/>
        <w:rPr>
          <w:rFonts w:asciiTheme="majorHAnsi" w:hAnsiTheme="majorHAnsi" w:cs="Arial"/>
          <w:bCs/>
          <w:iCs/>
          <w:sz w:val="22"/>
          <w:szCs w:val="22"/>
        </w:rPr>
      </w:pPr>
      <w:r w:rsidRPr="00355649">
        <w:rPr>
          <w:rFonts w:asciiTheme="majorHAnsi" w:hAnsiTheme="majorHAnsi" w:cs="Arial"/>
          <w:bCs/>
          <w:iCs/>
          <w:sz w:val="22"/>
          <w:szCs w:val="22"/>
        </w:rPr>
        <w:t>Resolver problemas profesionales mediante la aplicación del método científico, evaluación y aplicación de la información científico técnica relacionada con la salud humana, a la búsqueda y recolección activa de la información y su análisis estadístico, tanto en el ejercicio cotidiano de su profesión, como en su participación en la ejecución de investigaciones de carácter regional o nacional en su área de trabajo.</w:t>
      </w:r>
    </w:p>
    <w:p w:rsidR="00355649" w:rsidRPr="00355649" w:rsidRDefault="00355649" w:rsidP="001C7150">
      <w:pPr>
        <w:numPr>
          <w:ilvl w:val="0"/>
          <w:numId w:val="3"/>
        </w:numPr>
        <w:spacing w:after="120"/>
        <w:ind w:left="0" w:hanging="284"/>
        <w:jc w:val="both"/>
        <w:rPr>
          <w:rFonts w:asciiTheme="majorHAnsi" w:hAnsiTheme="majorHAnsi" w:cs="Arial"/>
          <w:bCs/>
          <w:iCs/>
          <w:sz w:val="22"/>
          <w:szCs w:val="22"/>
        </w:rPr>
      </w:pPr>
      <w:r w:rsidRPr="00355649">
        <w:rPr>
          <w:rFonts w:asciiTheme="majorHAnsi" w:hAnsiTheme="majorHAnsi" w:cs="Arial"/>
          <w:bCs/>
          <w:iCs/>
          <w:sz w:val="22"/>
          <w:szCs w:val="22"/>
        </w:rPr>
        <w:t>Realizar en tiempo de guerra y en situaciones de desastres naturales las acciones de atención médica de lesionados y enfermos, y preparar la tropa y sus subordinados, desde el punto de vista médico sanitario.</w:t>
      </w:r>
    </w:p>
    <w:p w:rsidR="00355649" w:rsidRPr="00355649" w:rsidRDefault="00355649" w:rsidP="00355649">
      <w:pPr>
        <w:pStyle w:val="Sangradetextonormal"/>
        <w:suppressAutoHyphens/>
        <w:spacing w:after="120"/>
        <w:ind w:left="426"/>
        <w:jc w:val="center"/>
        <w:rPr>
          <w:rFonts w:asciiTheme="majorHAnsi" w:hAnsiTheme="majorHAnsi"/>
          <w:b/>
          <w:sz w:val="22"/>
          <w:szCs w:val="22"/>
        </w:rPr>
      </w:pPr>
      <w:r w:rsidRPr="00355649">
        <w:rPr>
          <w:rFonts w:asciiTheme="majorHAnsi" w:hAnsiTheme="majorHAnsi"/>
          <w:b/>
          <w:sz w:val="22"/>
          <w:szCs w:val="22"/>
        </w:rPr>
        <w:t xml:space="preserve">SISTEMA DE VALORES </w:t>
      </w:r>
    </w:p>
    <w:p w:rsidR="00355649" w:rsidRPr="00355649" w:rsidRDefault="00355649" w:rsidP="00355649">
      <w:pPr>
        <w:pStyle w:val="Sangradetextonormal"/>
        <w:suppressAutoHyphens/>
        <w:spacing w:after="120"/>
        <w:rPr>
          <w:rFonts w:asciiTheme="majorHAnsi" w:hAnsiTheme="majorHAnsi"/>
          <w:sz w:val="22"/>
          <w:szCs w:val="22"/>
        </w:rPr>
      </w:pPr>
      <w:r w:rsidRPr="00355649">
        <w:rPr>
          <w:rFonts w:asciiTheme="majorHAnsi" w:hAnsiTheme="majorHAnsi"/>
          <w:sz w:val="22"/>
          <w:szCs w:val="22"/>
        </w:rPr>
        <w:t xml:space="preserve"> El plan de estudio propuesto contribuirá, de forma precisa en cada una de las disciplinas y asignaturas que lo componen, al desarrollo de valores en los estudiantes que cursen la carrera a través de los métodos de enseñanza-</w:t>
      </w:r>
      <w:r w:rsidRPr="00355649">
        <w:rPr>
          <w:rFonts w:asciiTheme="majorHAnsi" w:hAnsiTheme="majorHAnsi"/>
          <w:color w:val="000000"/>
          <w:sz w:val="22"/>
          <w:szCs w:val="22"/>
        </w:rPr>
        <w:t>aprendizaje</w:t>
      </w:r>
      <w:r w:rsidRPr="00355649">
        <w:rPr>
          <w:rFonts w:asciiTheme="majorHAnsi" w:hAnsiTheme="majorHAnsi"/>
          <w:color w:val="0000FF"/>
          <w:sz w:val="22"/>
          <w:szCs w:val="22"/>
        </w:rPr>
        <w:t xml:space="preserve"> </w:t>
      </w:r>
      <w:r w:rsidRPr="00355649">
        <w:rPr>
          <w:rFonts w:asciiTheme="majorHAnsi" w:hAnsiTheme="majorHAnsi"/>
          <w:sz w:val="22"/>
          <w:szCs w:val="22"/>
        </w:rPr>
        <w:t xml:space="preserve">aplicados </w:t>
      </w:r>
      <w:r w:rsidRPr="00355649">
        <w:rPr>
          <w:rFonts w:asciiTheme="majorHAnsi" w:hAnsiTheme="majorHAnsi"/>
          <w:color w:val="000000"/>
          <w:sz w:val="22"/>
          <w:szCs w:val="22"/>
        </w:rPr>
        <w:t>y de la estrategia educativa proyectada</w:t>
      </w:r>
      <w:r w:rsidRPr="00355649">
        <w:rPr>
          <w:rFonts w:asciiTheme="majorHAnsi" w:hAnsiTheme="majorHAnsi"/>
          <w:color w:val="FF0000"/>
          <w:sz w:val="22"/>
          <w:szCs w:val="22"/>
        </w:rPr>
        <w:t>.</w:t>
      </w:r>
      <w:r w:rsidRPr="00355649">
        <w:rPr>
          <w:rFonts w:asciiTheme="majorHAnsi" w:hAnsiTheme="majorHAnsi"/>
          <w:sz w:val="22"/>
          <w:szCs w:val="22"/>
        </w:rPr>
        <w:t xml:space="preserve"> </w:t>
      </w:r>
    </w:p>
    <w:p w:rsidR="00355649" w:rsidRPr="00355649" w:rsidRDefault="00355649" w:rsidP="00355649">
      <w:pPr>
        <w:spacing w:after="120"/>
        <w:jc w:val="both"/>
        <w:rPr>
          <w:rFonts w:asciiTheme="majorHAnsi" w:hAnsiTheme="majorHAnsi" w:cs="Arial"/>
          <w:sz w:val="22"/>
          <w:szCs w:val="22"/>
        </w:rPr>
      </w:pPr>
      <w:r w:rsidRPr="00355649">
        <w:rPr>
          <w:rFonts w:asciiTheme="majorHAnsi" w:hAnsiTheme="majorHAnsi" w:cs="Arial"/>
          <w:sz w:val="22"/>
          <w:szCs w:val="22"/>
        </w:rPr>
        <w:t xml:space="preserve">Los valores fundamentales desarrollados lo llevarán a cumplir y hacer cumplir la Ética y </w:t>
      </w:r>
      <w:smartTag w:uri="urn:schemas-microsoft-com:office:smarttags" w:element="PersonName">
        <w:smartTagPr>
          <w:attr w:name="ProductID" w:val="la Legalidad Socialista"/>
        </w:smartTagPr>
        <w:r w:rsidRPr="00355649">
          <w:rPr>
            <w:rFonts w:asciiTheme="majorHAnsi" w:hAnsiTheme="majorHAnsi" w:cs="Arial"/>
            <w:sz w:val="22"/>
            <w:szCs w:val="22"/>
          </w:rPr>
          <w:t>la Legalidad Socialista</w:t>
        </w:r>
      </w:smartTag>
      <w:r w:rsidRPr="00355649">
        <w:rPr>
          <w:rFonts w:asciiTheme="majorHAnsi" w:hAnsiTheme="majorHAnsi" w:cs="Arial"/>
          <w:sz w:val="22"/>
          <w:szCs w:val="22"/>
        </w:rPr>
        <w:t xml:space="preserve">, las disposiciones dictadas por el </w:t>
      </w:r>
      <w:r w:rsidRPr="00355649">
        <w:rPr>
          <w:rFonts w:asciiTheme="majorHAnsi" w:hAnsiTheme="majorHAnsi" w:cs="Arial"/>
          <w:color w:val="000000"/>
          <w:sz w:val="22"/>
          <w:szCs w:val="22"/>
        </w:rPr>
        <w:t>MINSAP y las orientaciones emanadas del MES, por lo tanto el</w:t>
      </w:r>
      <w:r w:rsidRPr="00355649">
        <w:rPr>
          <w:rFonts w:asciiTheme="majorHAnsi" w:hAnsiTheme="majorHAnsi" w:cs="Arial"/>
          <w:sz w:val="22"/>
          <w:szCs w:val="22"/>
        </w:rPr>
        <w:t xml:space="preserve"> profesional formado debe ser capaz de incorporar a su desempeño y conducta diaria los siguientes valores compartidos:</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iCs/>
          <w:sz w:val="22"/>
          <w:szCs w:val="22"/>
        </w:rPr>
        <w:lastRenderedPageBreak/>
        <w:t xml:space="preserve">La </w:t>
      </w:r>
      <w:r w:rsidRPr="00355649">
        <w:rPr>
          <w:rFonts w:asciiTheme="majorHAnsi" w:hAnsiTheme="majorHAnsi" w:cs="Arial"/>
          <w:b/>
          <w:iCs/>
          <w:sz w:val="22"/>
          <w:szCs w:val="22"/>
        </w:rPr>
        <w:t xml:space="preserve">Dignidad: </w:t>
      </w:r>
      <w:r w:rsidRPr="00355649">
        <w:rPr>
          <w:rFonts w:asciiTheme="majorHAnsi" w:hAnsiTheme="majorHAnsi" w:cs="Arial"/>
          <w:iCs/>
          <w:sz w:val="22"/>
          <w:szCs w:val="22"/>
        </w:rPr>
        <w:t xml:space="preserve">Concebida como: mantener una conducta consecuente con la ética de </w:t>
      </w:r>
      <w:smartTag w:uri="urn:schemas-microsoft-com:office:smarttags" w:element="PersonName">
        <w:smartTagPr>
          <w:attr w:name="ProductID" w:val="la Revoluci￳n"/>
        </w:smartTagPr>
        <w:r w:rsidRPr="00355649">
          <w:rPr>
            <w:rFonts w:asciiTheme="majorHAnsi" w:hAnsiTheme="majorHAnsi" w:cs="Arial"/>
            <w:iCs/>
            <w:sz w:val="22"/>
            <w:szCs w:val="22"/>
          </w:rPr>
          <w:t>la Revolución</w:t>
        </w:r>
      </w:smartTag>
      <w:r w:rsidRPr="00355649">
        <w:rPr>
          <w:rFonts w:asciiTheme="majorHAnsi" w:hAnsiTheme="majorHAnsi" w:cs="Arial"/>
          <w:iCs/>
          <w:sz w:val="22"/>
          <w:szCs w:val="22"/>
        </w:rPr>
        <w:t xml:space="preserve"> cubana, Combatir toda manifestación de egoísmo, individualismo, mantener un comportamiento ejemplar en la actividad social y en la vida cotidiana, mantener el proyecto de vida individual indisolublemente ligado al proyecto social socialista y poner el talento al servicio de </w:t>
      </w:r>
      <w:smartTag w:uri="urn:schemas-microsoft-com:office:smarttags" w:element="PersonName">
        <w:smartTagPr>
          <w:attr w:name="ProductID" w:val="la Revoluci￳n"/>
        </w:smartTagPr>
        <w:r w:rsidRPr="00355649">
          <w:rPr>
            <w:rFonts w:asciiTheme="majorHAnsi" w:hAnsiTheme="majorHAnsi" w:cs="Arial"/>
            <w:iCs/>
            <w:sz w:val="22"/>
            <w:szCs w:val="22"/>
          </w:rPr>
          <w:t>la Revolución</w:t>
        </w:r>
      </w:smartTag>
      <w:r w:rsidRPr="00355649">
        <w:rPr>
          <w:rFonts w:asciiTheme="majorHAnsi" w:hAnsiTheme="majorHAnsi" w:cs="Arial"/>
          <w:iCs/>
          <w:sz w:val="22"/>
          <w:szCs w:val="22"/>
        </w:rPr>
        <w:t xml:space="preserve">, </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b/>
          <w:iCs/>
          <w:sz w:val="22"/>
          <w:szCs w:val="22"/>
        </w:rPr>
        <w:t>El Patriotismo</w:t>
      </w:r>
      <w:r w:rsidRPr="00355649">
        <w:rPr>
          <w:rFonts w:asciiTheme="majorHAnsi" w:hAnsiTheme="majorHAnsi" w:cs="Arial"/>
          <w:iCs/>
          <w:sz w:val="22"/>
          <w:szCs w:val="22"/>
        </w:rPr>
        <w:t xml:space="preserve">: Concebido como Tener disposición a asumir las prioridades de </w:t>
      </w:r>
      <w:smartTag w:uri="urn:schemas-microsoft-com:office:smarttags" w:element="PersonName">
        <w:smartTagPr>
          <w:attr w:name="ProductID" w:val="la Revoluci￳n"/>
        </w:smartTagPr>
        <w:r w:rsidRPr="00355649">
          <w:rPr>
            <w:rFonts w:asciiTheme="majorHAnsi" w:hAnsiTheme="majorHAnsi" w:cs="Arial"/>
            <w:iCs/>
            <w:sz w:val="22"/>
            <w:szCs w:val="22"/>
          </w:rPr>
          <w:t>la Revolución</w:t>
        </w:r>
      </w:smartTag>
      <w:r w:rsidRPr="00355649">
        <w:rPr>
          <w:rFonts w:asciiTheme="majorHAnsi" w:hAnsiTheme="majorHAnsi" w:cs="Arial"/>
          <w:iCs/>
          <w:sz w:val="22"/>
          <w:szCs w:val="22"/>
        </w:rPr>
        <w:t xml:space="preserve">, al precio de cualquier sacrificio. Ser un fiel defensor de la obra de </w:t>
      </w:r>
      <w:smartTag w:uri="urn:schemas-microsoft-com:office:smarttags" w:element="PersonName">
        <w:smartTagPr>
          <w:attr w:name="ProductID" w:val="la Revoluci￳n"/>
        </w:smartTagPr>
        <w:r w:rsidRPr="00355649">
          <w:rPr>
            <w:rFonts w:asciiTheme="majorHAnsi" w:hAnsiTheme="majorHAnsi" w:cs="Arial"/>
            <w:iCs/>
            <w:sz w:val="22"/>
            <w:szCs w:val="22"/>
          </w:rPr>
          <w:t>la Revolución</w:t>
        </w:r>
      </w:smartTag>
      <w:r w:rsidRPr="00355649">
        <w:rPr>
          <w:rFonts w:asciiTheme="majorHAnsi" w:hAnsiTheme="majorHAnsi" w:cs="Arial"/>
          <w:iCs/>
          <w:sz w:val="22"/>
          <w:szCs w:val="22"/>
        </w:rPr>
        <w:t xml:space="preserve"> socialista en cualquier lugar que se encuentre. Defender la patria ante las amenazas y agresiones de sus enemigos. Respetar y hacer respetar los símbolos patrios </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b/>
          <w:iCs/>
          <w:sz w:val="22"/>
          <w:szCs w:val="22"/>
        </w:rPr>
        <w:t>Humanismo:</w:t>
      </w:r>
      <w:r w:rsidRPr="00355649">
        <w:rPr>
          <w:rFonts w:asciiTheme="majorHAnsi" w:hAnsiTheme="majorHAnsi" w:cs="Arial"/>
          <w:iCs/>
          <w:sz w:val="22"/>
          <w:szCs w:val="22"/>
        </w:rPr>
        <w:t xml:space="preserve"> Concebido como: Sentir los problemas de los demás como propios. Brindar afecto, comprensión, preocupación, colaboración y entrega generosa hacia las personas. Respetar a las personas sobre la base del valor intrínseco del ser humano. Propiciar un clima de confianza, respeto y amistad entre las personas, en la familia, la comunidad, el colectivo estudiantil o laboral. Escuchar a las otras personas con empatía y comprensión, en el que puedan expresar sus opiniones, preferencias y sentimientos.</w:t>
      </w:r>
    </w:p>
    <w:p w:rsidR="00355649" w:rsidRPr="00355649" w:rsidRDefault="00355649" w:rsidP="00355649">
      <w:pPr>
        <w:spacing w:after="120"/>
        <w:ind w:left="426"/>
        <w:jc w:val="both"/>
        <w:rPr>
          <w:rFonts w:asciiTheme="majorHAnsi" w:hAnsiTheme="majorHAnsi" w:cs="Arial"/>
          <w:iCs/>
          <w:sz w:val="22"/>
          <w:szCs w:val="22"/>
        </w:rPr>
      </w:pPr>
      <w:smartTag w:uri="urn:schemas-microsoft-com:office:smarttags" w:element="PersonName">
        <w:smartTagPr>
          <w:attr w:name="ProductID" w:val="La Solidaridad"/>
        </w:smartTagPr>
        <w:r w:rsidRPr="00355649">
          <w:rPr>
            <w:rFonts w:asciiTheme="majorHAnsi" w:hAnsiTheme="majorHAnsi" w:cs="Arial"/>
            <w:b/>
            <w:iCs/>
            <w:sz w:val="22"/>
            <w:szCs w:val="22"/>
          </w:rPr>
          <w:t>La Solidaridad</w:t>
        </w:r>
      </w:smartTag>
      <w:r w:rsidRPr="00355649">
        <w:rPr>
          <w:rFonts w:asciiTheme="majorHAnsi" w:hAnsiTheme="majorHAnsi" w:cs="Arial"/>
          <w:b/>
          <w:iCs/>
          <w:sz w:val="22"/>
          <w:szCs w:val="22"/>
        </w:rPr>
        <w:t xml:space="preserve">: </w:t>
      </w:r>
      <w:r w:rsidRPr="00355649">
        <w:rPr>
          <w:rFonts w:asciiTheme="majorHAnsi" w:hAnsiTheme="majorHAnsi" w:cs="Arial"/>
          <w:iCs/>
          <w:sz w:val="22"/>
          <w:szCs w:val="22"/>
        </w:rPr>
        <w:t xml:space="preserve">Concebida como el compromiso consciente con el bien de los otros: en la familia, en la escuela, los colectivos laborales, la nación y hacia otros países. Identificarse con las causas justas y defenderlas. Estar dispuesto a realizar acciones internacionalistas dentro y fuera del país, conscientes de los sacrificios materiales y espirituales que impliquen Participar activamente en la solución de los problemas del grupo y </w:t>
      </w:r>
      <w:smartTag w:uri="urn:schemas-microsoft-com:office:smarttags" w:element="PersonName">
        <w:smartTagPr>
          <w:attr w:name="ProductID" w:val="la comunidad. Fortalecer"/>
        </w:smartTagPr>
        <w:r w:rsidRPr="00355649">
          <w:rPr>
            <w:rFonts w:asciiTheme="majorHAnsi" w:hAnsiTheme="majorHAnsi" w:cs="Arial"/>
            <w:iCs/>
            <w:sz w:val="22"/>
            <w:szCs w:val="22"/>
          </w:rPr>
          <w:t>la comunidad. Fortalecer</w:t>
        </w:r>
      </w:smartTag>
      <w:r w:rsidRPr="00355649">
        <w:rPr>
          <w:rFonts w:asciiTheme="majorHAnsi" w:hAnsiTheme="majorHAnsi" w:cs="Arial"/>
          <w:iCs/>
          <w:sz w:val="22"/>
          <w:szCs w:val="22"/>
        </w:rPr>
        <w:t xml:space="preserve"> el espíritu de colaboración y de trabajo en equipo. Mantener una actitud solidaria permanente con los pacientes y familiares </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b/>
          <w:iCs/>
          <w:sz w:val="22"/>
          <w:szCs w:val="22"/>
        </w:rPr>
        <w:t xml:space="preserve">Responsabilidad: </w:t>
      </w:r>
      <w:r w:rsidRPr="00355649">
        <w:rPr>
          <w:rFonts w:asciiTheme="majorHAnsi" w:hAnsiTheme="majorHAnsi" w:cs="Arial"/>
          <w:iCs/>
          <w:sz w:val="22"/>
          <w:szCs w:val="22"/>
        </w:rPr>
        <w:t>Concebida como el cumplimiento del compromiso contraído ante sí mismo, la familia, el colectivo y la sociedad. Desarrollar con disciplina, conciencia, eficiencia, y calidad y rigor las tareas asignadas. Propiciar un clima de compromiso, consagración y nivel de respuesta a las tareas asignadas. Respetar, defender y fomentar la propiedad social sobre los medios de producción. Cuidar el medio ambiente.</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b/>
          <w:iCs/>
          <w:sz w:val="22"/>
          <w:szCs w:val="22"/>
        </w:rPr>
        <w:t xml:space="preserve">Laboriosidad: </w:t>
      </w:r>
      <w:r w:rsidRPr="00355649">
        <w:rPr>
          <w:rFonts w:asciiTheme="majorHAnsi" w:hAnsiTheme="majorHAnsi" w:cs="Arial"/>
          <w:iCs/>
          <w:sz w:val="22"/>
          <w:szCs w:val="22"/>
        </w:rPr>
        <w:t>Concebida como: en el máximo aprovechamiento de las actividades laborales y sociales que se realizan a partir de la conciencia de que el trabajo es la única fuente de riqueza, un deber social y la vía para la realización de los objetivos sociales y personales. Mostrar plena dedicación a la actividad laboral y social que se realiza. Cumplir con disciplina eficiencia y calidad las tareas encomendadas. Sentir mayor realización personal, en tanto mayor sea su aporte social en la actividad que desempeña.</w:t>
      </w:r>
    </w:p>
    <w:p w:rsidR="00355649" w:rsidRPr="00355649" w:rsidRDefault="00355649" w:rsidP="00355649">
      <w:pPr>
        <w:spacing w:after="120"/>
        <w:ind w:left="426"/>
        <w:jc w:val="both"/>
        <w:rPr>
          <w:rFonts w:asciiTheme="majorHAnsi" w:hAnsiTheme="majorHAnsi" w:cs="Arial"/>
          <w:iCs/>
          <w:sz w:val="22"/>
          <w:szCs w:val="22"/>
        </w:rPr>
      </w:pPr>
      <w:r w:rsidRPr="00355649">
        <w:rPr>
          <w:rFonts w:asciiTheme="majorHAnsi" w:hAnsiTheme="majorHAnsi" w:cs="Arial"/>
          <w:b/>
          <w:iCs/>
          <w:sz w:val="22"/>
          <w:szCs w:val="22"/>
        </w:rPr>
        <w:t>Honradez</w:t>
      </w:r>
      <w:r w:rsidRPr="00355649">
        <w:rPr>
          <w:rFonts w:asciiTheme="majorHAnsi" w:hAnsiTheme="majorHAnsi" w:cs="Arial"/>
          <w:iCs/>
          <w:sz w:val="22"/>
          <w:szCs w:val="22"/>
        </w:rPr>
        <w:t>: Concebida como vivir con lo que se recibe sin violar la legalidad ni la moral socialista. Velar porque los recursos económicos se destinen hacia su objeto social. Respetar la propiedad social y personal, no robar. Enfrentar las manifestaciones de indisciplinas, ilegalidades, fraude y hechos de corrupción.</w:t>
      </w:r>
    </w:p>
    <w:p w:rsidR="00355649" w:rsidRPr="00355649" w:rsidRDefault="00355649" w:rsidP="00355649">
      <w:pPr>
        <w:spacing w:after="120"/>
        <w:ind w:left="426"/>
        <w:jc w:val="both"/>
        <w:rPr>
          <w:rFonts w:asciiTheme="majorHAnsi" w:hAnsiTheme="majorHAnsi" w:cs="Arial"/>
          <w:b/>
          <w:iCs/>
          <w:sz w:val="22"/>
          <w:szCs w:val="22"/>
        </w:rPr>
      </w:pPr>
      <w:r w:rsidRPr="00355649">
        <w:rPr>
          <w:rFonts w:asciiTheme="majorHAnsi" w:hAnsiTheme="majorHAnsi" w:cs="Arial"/>
          <w:b/>
          <w:iCs/>
          <w:sz w:val="22"/>
          <w:szCs w:val="22"/>
        </w:rPr>
        <w:t xml:space="preserve">Honestidad: </w:t>
      </w:r>
      <w:r w:rsidRPr="00355649">
        <w:rPr>
          <w:rFonts w:asciiTheme="majorHAnsi" w:hAnsiTheme="majorHAnsi" w:cs="Arial"/>
          <w:iCs/>
          <w:sz w:val="22"/>
          <w:szCs w:val="22"/>
        </w:rPr>
        <w:t xml:space="preserve">Concebida como: Apego irrestricto a </w:t>
      </w:r>
      <w:smartTag w:uri="urn:schemas-microsoft-com:office:smarttags" w:element="PersonName">
        <w:smartTagPr>
          <w:attr w:name="ProductID" w:val="la verdad. Ser"/>
        </w:smartTagPr>
        <w:r w:rsidRPr="00355649">
          <w:rPr>
            <w:rFonts w:asciiTheme="majorHAnsi" w:hAnsiTheme="majorHAnsi" w:cs="Arial"/>
            <w:iCs/>
            <w:sz w:val="22"/>
            <w:szCs w:val="22"/>
          </w:rPr>
          <w:t>la verdad. Ser</w:t>
        </w:r>
      </w:smartTag>
      <w:r w:rsidRPr="00355649">
        <w:rPr>
          <w:rFonts w:asciiTheme="majorHAnsi" w:hAnsiTheme="majorHAnsi" w:cs="Arial"/>
          <w:iCs/>
          <w:sz w:val="22"/>
          <w:szCs w:val="22"/>
        </w:rPr>
        <w:t xml:space="preserve"> sincero en su discurso y consecuente en su acción.</w:t>
      </w:r>
    </w:p>
    <w:p w:rsidR="00B921EA" w:rsidRPr="00355649" w:rsidRDefault="00355649" w:rsidP="001C7150">
      <w:pPr>
        <w:spacing w:after="120"/>
        <w:ind w:left="426"/>
        <w:jc w:val="both"/>
        <w:rPr>
          <w:rFonts w:asciiTheme="majorHAnsi" w:hAnsiTheme="majorHAnsi"/>
          <w:sz w:val="22"/>
          <w:szCs w:val="22"/>
        </w:rPr>
      </w:pPr>
      <w:r w:rsidRPr="00355649">
        <w:rPr>
          <w:rFonts w:asciiTheme="majorHAnsi" w:hAnsiTheme="majorHAnsi" w:cs="Arial"/>
          <w:b/>
          <w:iCs/>
          <w:sz w:val="22"/>
          <w:szCs w:val="22"/>
        </w:rPr>
        <w:t xml:space="preserve">Justicia: </w:t>
      </w:r>
      <w:r w:rsidRPr="00355649">
        <w:rPr>
          <w:rFonts w:asciiTheme="majorHAnsi" w:hAnsiTheme="majorHAnsi" w:cs="Arial"/>
          <w:iCs/>
          <w:sz w:val="22"/>
          <w:szCs w:val="22"/>
        </w:rPr>
        <w:t>Concebida</w:t>
      </w:r>
      <w:r w:rsidRPr="00355649">
        <w:rPr>
          <w:rFonts w:asciiTheme="majorHAnsi" w:hAnsiTheme="majorHAnsi" w:cs="Arial"/>
          <w:b/>
          <w:iCs/>
          <w:sz w:val="22"/>
          <w:szCs w:val="22"/>
        </w:rPr>
        <w:t xml:space="preserve"> </w:t>
      </w:r>
      <w:r w:rsidRPr="00355649">
        <w:rPr>
          <w:rFonts w:asciiTheme="majorHAnsi" w:hAnsiTheme="majorHAnsi" w:cs="Arial"/>
          <w:iCs/>
          <w:sz w:val="22"/>
          <w:szCs w:val="22"/>
        </w:rPr>
        <w:t>como el</w:t>
      </w:r>
      <w:r w:rsidRPr="00355649">
        <w:rPr>
          <w:rFonts w:asciiTheme="majorHAnsi" w:hAnsiTheme="majorHAnsi" w:cs="Arial"/>
          <w:b/>
          <w:iCs/>
          <w:sz w:val="22"/>
          <w:szCs w:val="22"/>
        </w:rPr>
        <w:t xml:space="preserve"> </w:t>
      </w:r>
      <w:r w:rsidRPr="00355649">
        <w:rPr>
          <w:rFonts w:asciiTheme="majorHAnsi" w:hAnsiTheme="majorHAnsi" w:cs="Arial"/>
          <w:iCs/>
          <w:sz w:val="22"/>
          <w:szCs w:val="22"/>
        </w:rPr>
        <w:t xml:space="preserve"> respeto a la igualdad social que se expresa en que los seres humanos sean acreedores de los mismos derechos y oportunidades, sin discriminación por diferencias de origen, edad, sexo, ocupación social, desarrollo físico, mental, cultural, color de la piel, credo y de cualquier otra índole.</w:t>
      </w:r>
      <w:bookmarkStart w:id="0" w:name="_GoBack"/>
      <w:bookmarkEnd w:id="0"/>
    </w:p>
    <w:sectPr w:rsidR="00B921EA" w:rsidRPr="00355649" w:rsidSect="008217A1">
      <w:pgSz w:w="12242" w:h="15842" w:code="119"/>
      <w:pgMar w:top="1134" w:right="1440"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D5F"/>
    <w:multiLevelType w:val="hybridMultilevel"/>
    <w:tmpl w:val="94F06934"/>
    <w:lvl w:ilvl="0" w:tplc="7F36C71C">
      <w:start w:val="1"/>
      <w:numFmt w:val="decimal"/>
      <w:lvlText w:val="%1."/>
      <w:lvlJc w:val="left"/>
      <w:pPr>
        <w:tabs>
          <w:tab w:val="num" w:pos="502"/>
        </w:tabs>
        <w:ind w:left="502" w:hanging="36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632E10"/>
    <w:multiLevelType w:val="hybridMultilevel"/>
    <w:tmpl w:val="0B68DB60"/>
    <w:lvl w:ilvl="0" w:tplc="E3E8EA14">
      <w:numFmt w:val="bullet"/>
      <w:lvlText w:val="-"/>
      <w:lvlJc w:val="left"/>
      <w:pPr>
        <w:tabs>
          <w:tab w:val="num" w:pos="960"/>
        </w:tabs>
        <w:ind w:left="960" w:hanging="360"/>
      </w:pPr>
      <w:rPr>
        <w:rFonts w:ascii="Times New Roman" w:hAnsi="Times New Roman" w:cs="Times New Roman" w:hint="default"/>
        <w:color w:val="auto"/>
      </w:rPr>
    </w:lvl>
    <w:lvl w:ilvl="1" w:tplc="F0044AF0">
      <w:start w:val="1"/>
      <w:numFmt w:val="bullet"/>
      <w:lvlText w:val="o"/>
      <w:lvlJc w:val="left"/>
      <w:pPr>
        <w:tabs>
          <w:tab w:val="num" w:pos="1604"/>
        </w:tabs>
        <w:ind w:left="1320" w:firstLine="0"/>
      </w:pPr>
      <w:rPr>
        <w:rFonts w:ascii="Courier New" w:hAnsi="Courier New" w:hint="default"/>
        <w:color w:val="auto"/>
      </w:rPr>
    </w:lvl>
    <w:lvl w:ilvl="2" w:tplc="040A0005" w:tentative="1">
      <w:start w:val="1"/>
      <w:numFmt w:val="bullet"/>
      <w:lvlText w:val=""/>
      <w:lvlJc w:val="left"/>
      <w:pPr>
        <w:tabs>
          <w:tab w:val="num" w:pos="2400"/>
        </w:tabs>
        <w:ind w:left="2400" w:hanging="360"/>
      </w:pPr>
      <w:rPr>
        <w:rFonts w:ascii="Wingdings" w:hAnsi="Wingdings" w:hint="default"/>
      </w:rPr>
    </w:lvl>
    <w:lvl w:ilvl="3" w:tplc="040A0001" w:tentative="1">
      <w:start w:val="1"/>
      <w:numFmt w:val="bullet"/>
      <w:lvlText w:val=""/>
      <w:lvlJc w:val="left"/>
      <w:pPr>
        <w:tabs>
          <w:tab w:val="num" w:pos="3120"/>
        </w:tabs>
        <w:ind w:left="3120" w:hanging="360"/>
      </w:pPr>
      <w:rPr>
        <w:rFonts w:ascii="Symbol" w:hAnsi="Symbol" w:hint="default"/>
      </w:rPr>
    </w:lvl>
    <w:lvl w:ilvl="4" w:tplc="040A0003" w:tentative="1">
      <w:start w:val="1"/>
      <w:numFmt w:val="bullet"/>
      <w:lvlText w:val="o"/>
      <w:lvlJc w:val="left"/>
      <w:pPr>
        <w:tabs>
          <w:tab w:val="num" w:pos="3840"/>
        </w:tabs>
        <w:ind w:left="3840" w:hanging="360"/>
      </w:pPr>
      <w:rPr>
        <w:rFonts w:ascii="Courier New" w:hAnsi="Courier New" w:cs="Courier New" w:hint="default"/>
      </w:rPr>
    </w:lvl>
    <w:lvl w:ilvl="5" w:tplc="040A0005" w:tentative="1">
      <w:start w:val="1"/>
      <w:numFmt w:val="bullet"/>
      <w:lvlText w:val=""/>
      <w:lvlJc w:val="left"/>
      <w:pPr>
        <w:tabs>
          <w:tab w:val="num" w:pos="4560"/>
        </w:tabs>
        <w:ind w:left="4560" w:hanging="360"/>
      </w:pPr>
      <w:rPr>
        <w:rFonts w:ascii="Wingdings" w:hAnsi="Wingdings" w:hint="default"/>
      </w:rPr>
    </w:lvl>
    <w:lvl w:ilvl="6" w:tplc="040A0001" w:tentative="1">
      <w:start w:val="1"/>
      <w:numFmt w:val="bullet"/>
      <w:lvlText w:val=""/>
      <w:lvlJc w:val="left"/>
      <w:pPr>
        <w:tabs>
          <w:tab w:val="num" w:pos="5280"/>
        </w:tabs>
        <w:ind w:left="5280" w:hanging="360"/>
      </w:pPr>
      <w:rPr>
        <w:rFonts w:ascii="Symbol" w:hAnsi="Symbol" w:hint="default"/>
      </w:rPr>
    </w:lvl>
    <w:lvl w:ilvl="7" w:tplc="040A0003" w:tentative="1">
      <w:start w:val="1"/>
      <w:numFmt w:val="bullet"/>
      <w:lvlText w:val="o"/>
      <w:lvlJc w:val="left"/>
      <w:pPr>
        <w:tabs>
          <w:tab w:val="num" w:pos="6000"/>
        </w:tabs>
        <w:ind w:left="6000" w:hanging="360"/>
      </w:pPr>
      <w:rPr>
        <w:rFonts w:ascii="Courier New" w:hAnsi="Courier New" w:cs="Courier New" w:hint="default"/>
      </w:rPr>
    </w:lvl>
    <w:lvl w:ilvl="8" w:tplc="040A0005" w:tentative="1">
      <w:start w:val="1"/>
      <w:numFmt w:val="bullet"/>
      <w:lvlText w:val=""/>
      <w:lvlJc w:val="left"/>
      <w:pPr>
        <w:tabs>
          <w:tab w:val="num" w:pos="6720"/>
        </w:tabs>
        <w:ind w:left="6720" w:hanging="360"/>
      </w:pPr>
      <w:rPr>
        <w:rFonts w:ascii="Wingdings" w:hAnsi="Wingdings" w:hint="default"/>
      </w:rPr>
    </w:lvl>
  </w:abstractNum>
  <w:abstractNum w:abstractNumId="2">
    <w:nsid w:val="048F1ECC"/>
    <w:multiLevelType w:val="hybridMultilevel"/>
    <w:tmpl w:val="7C28A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0D7076"/>
    <w:multiLevelType w:val="hybridMultilevel"/>
    <w:tmpl w:val="D54ED21C"/>
    <w:lvl w:ilvl="0" w:tplc="1C4E3C4A">
      <w:start w:val="1"/>
      <w:numFmt w:val="bullet"/>
      <w:lvlText w:val=""/>
      <w:lvlJc w:val="left"/>
      <w:pPr>
        <w:tabs>
          <w:tab w:val="num" w:pos="1980"/>
        </w:tabs>
        <w:ind w:left="1980" w:hanging="360"/>
      </w:pPr>
      <w:rPr>
        <w:rFonts w:ascii="Symbol" w:hAnsi="Symbol" w:hint="default"/>
        <w:b/>
        <w:color w:val="auto"/>
      </w:rPr>
    </w:lvl>
    <w:lvl w:ilvl="1" w:tplc="48D213CC">
      <w:start w:val="3"/>
      <w:numFmt w:val="upperRoman"/>
      <w:lvlText w:val="%2."/>
      <w:lvlJc w:val="left"/>
      <w:pPr>
        <w:tabs>
          <w:tab w:val="num" w:pos="2160"/>
        </w:tabs>
        <w:ind w:left="2160" w:hanging="360"/>
      </w:pPr>
      <w:rPr>
        <w:rFonts w:hint="default"/>
        <w:b/>
        <w:color w:val="auto"/>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4">
    <w:nsid w:val="0D93773C"/>
    <w:multiLevelType w:val="hybridMultilevel"/>
    <w:tmpl w:val="40AA2426"/>
    <w:lvl w:ilvl="0" w:tplc="3FB224E4">
      <w:start w:val="1"/>
      <w:numFmt w:val="bullet"/>
      <w:lvlText w:val=""/>
      <w:lvlJc w:val="left"/>
      <w:pPr>
        <w:tabs>
          <w:tab w:val="num" w:pos="720"/>
        </w:tabs>
        <w:ind w:left="720" w:hanging="360"/>
      </w:pPr>
      <w:rPr>
        <w:rFonts w:ascii="Symbol" w:hAnsi="Symbol"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0F21150F"/>
    <w:multiLevelType w:val="hybridMultilevel"/>
    <w:tmpl w:val="6BECA6E6"/>
    <w:lvl w:ilvl="0" w:tplc="CA1C445A">
      <w:start w:val="1"/>
      <w:numFmt w:val="lowerLetter"/>
      <w:lvlText w:val="%1."/>
      <w:lvlJc w:val="left"/>
      <w:pPr>
        <w:tabs>
          <w:tab w:val="num" w:pos="3420"/>
        </w:tabs>
        <w:ind w:left="3420" w:hanging="360"/>
      </w:pPr>
      <w:rPr>
        <w:rFonts w:hint="default"/>
        <w:color w:val="auto"/>
      </w:rPr>
    </w:lvl>
    <w:lvl w:ilvl="1" w:tplc="F27E5FAC">
      <w:start w:val="1"/>
      <w:numFmt w:val="bullet"/>
      <w:lvlText w:val=""/>
      <w:lvlJc w:val="left"/>
      <w:pPr>
        <w:tabs>
          <w:tab w:val="num" w:pos="1800"/>
        </w:tabs>
        <w:ind w:left="1800" w:hanging="360"/>
      </w:pPr>
      <w:rPr>
        <w:rFonts w:ascii="Wingdings" w:hAnsi="Wingdings" w:hint="default"/>
        <w:color w:val="auto"/>
      </w:rPr>
    </w:lvl>
    <w:lvl w:ilvl="2" w:tplc="040A001B">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6">
    <w:nsid w:val="129A61CC"/>
    <w:multiLevelType w:val="hybridMultilevel"/>
    <w:tmpl w:val="24A05A1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12F44D26"/>
    <w:multiLevelType w:val="hybridMultilevel"/>
    <w:tmpl w:val="8DD477E0"/>
    <w:lvl w:ilvl="0" w:tplc="5088CBE8">
      <w:numFmt w:val="bullet"/>
      <w:lvlText w:val="-"/>
      <w:lvlJc w:val="left"/>
      <w:pPr>
        <w:tabs>
          <w:tab w:val="num" w:pos="720"/>
        </w:tabs>
        <w:ind w:left="720" w:hanging="360"/>
      </w:pPr>
      <w:rPr>
        <w:rFonts w:ascii="Times New Roman" w:hAnsi="Times New Roman"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137D4943"/>
    <w:multiLevelType w:val="hybridMultilevel"/>
    <w:tmpl w:val="B85AC54C"/>
    <w:lvl w:ilvl="0" w:tplc="83A49904">
      <w:start w:val="1"/>
      <w:numFmt w:val="decimal"/>
      <w:lvlText w:val="%1."/>
      <w:lvlJc w:val="left"/>
      <w:pPr>
        <w:tabs>
          <w:tab w:val="num" w:pos="928"/>
        </w:tabs>
        <w:ind w:left="928" w:hanging="360"/>
      </w:pPr>
      <w:rPr>
        <w:b w:val="0"/>
      </w:rPr>
    </w:lvl>
    <w:lvl w:ilvl="1" w:tplc="040A0019">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9">
    <w:nsid w:val="13E85648"/>
    <w:multiLevelType w:val="hybridMultilevel"/>
    <w:tmpl w:val="A04AB7F2"/>
    <w:lvl w:ilvl="0" w:tplc="358463FA">
      <w:start w:val="1"/>
      <w:numFmt w:val="decimal"/>
      <w:lvlText w:val="%1."/>
      <w:lvlJc w:val="left"/>
      <w:pPr>
        <w:tabs>
          <w:tab w:val="num" w:pos="1800"/>
        </w:tabs>
        <w:ind w:left="1800" w:hanging="360"/>
      </w:pPr>
      <w:rPr>
        <w:rFonts w:hint="default"/>
        <w:color w:val="auto"/>
      </w:rPr>
    </w:lvl>
    <w:lvl w:ilvl="1" w:tplc="040A0019" w:tentative="1">
      <w:start w:val="1"/>
      <w:numFmt w:val="lowerLetter"/>
      <w:lvlText w:val="%2."/>
      <w:lvlJc w:val="left"/>
      <w:pPr>
        <w:tabs>
          <w:tab w:val="num" w:pos="1440"/>
        </w:tabs>
        <w:ind w:left="1440" w:hanging="360"/>
      </w:pPr>
    </w:lvl>
    <w:lvl w:ilvl="2" w:tplc="8A041BA6">
      <w:start w:val="1"/>
      <w:numFmt w:val="decimal"/>
      <w:lvlText w:val="%3."/>
      <w:lvlJc w:val="left"/>
      <w:pPr>
        <w:tabs>
          <w:tab w:val="num" w:pos="2340"/>
        </w:tabs>
        <w:ind w:left="2340" w:hanging="360"/>
      </w:pPr>
      <w:rPr>
        <w:rFonts w:hint="default"/>
        <w:color w:val="auto"/>
      </w:rPr>
    </w:lvl>
    <w:lvl w:ilvl="3" w:tplc="0C0A0001">
      <w:start w:val="1"/>
      <w:numFmt w:val="bullet"/>
      <w:lvlText w:val=""/>
      <w:lvlJc w:val="left"/>
      <w:pPr>
        <w:tabs>
          <w:tab w:val="num" w:pos="2880"/>
        </w:tabs>
        <w:ind w:left="2880" w:hanging="360"/>
      </w:pPr>
      <w:rPr>
        <w:rFonts w:ascii="Symbol" w:hAnsi="Symbol" w:hint="default"/>
        <w:color w:val="auto"/>
        <w:sz w:val="20"/>
        <w:szCs w:val="20"/>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14A36A84"/>
    <w:multiLevelType w:val="hybridMultilevel"/>
    <w:tmpl w:val="E7820FC8"/>
    <w:lvl w:ilvl="0" w:tplc="BC72E4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D14BB4"/>
    <w:multiLevelType w:val="hybridMultilevel"/>
    <w:tmpl w:val="1BC4AEF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1DD531DB"/>
    <w:multiLevelType w:val="hybridMultilevel"/>
    <w:tmpl w:val="E88240E8"/>
    <w:lvl w:ilvl="0" w:tplc="5088CBE8">
      <w:numFmt w:val="bullet"/>
      <w:lvlText w:val="-"/>
      <w:lvlJc w:val="left"/>
      <w:pPr>
        <w:tabs>
          <w:tab w:val="num" w:pos="720"/>
        </w:tabs>
        <w:ind w:left="720" w:hanging="360"/>
      </w:pPr>
      <w:rPr>
        <w:rFonts w:ascii="Times New Roman" w:hAnsi="Times New Roman" w:hint="default"/>
        <w:color w:val="auto"/>
      </w:rPr>
    </w:lvl>
    <w:lvl w:ilvl="1" w:tplc="3FB224E4">
      <w:start w:val="1"/>
      <w:numFmt w:val="bullet"/>
      <w:lvlText w:val=""/>
      <w:lvlJc w:val="left"/>
      <w:pPr>
        <w:tabs>
          <w:tab w:val="num" w:pos="1440"/>
        </w:tabs>
        <w:ind w:left="1440" w:hanging="360"/>
      </w:pPr>
      <w:rPr>
        <w:rFonts w:ascii="Symbol" w:hAnsi="Symbol" w:hint="default"/>
        <w:color w:val="auto"/>
      </w:rPr>
    </w:lvl>
    <w:lvl w:ilvl="2" w:tplc="8E9C5FF6">
      <w:start w:val="5"/>
      <w:numFmt w:val="lowerLetter"/>
      <w:lvlText w:val="%3."/>
      <w:lvlJc w:val="left"/>
      <w:pPr>
        <w:tabs>
          <w:tab w:val="num" w:pos="2340"/>
        </w:tabs>
        <w:ind w:left="2340" w:hanging="360"/>
      </w:pPr>
      <w:rPr>
        <w:rFonts w:hint="default"/>
        <w:color w:val="auto"/>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DE9237E"/>
    <w:multiLevelType w:val="hybridMultilevel"/>
    <w:tmpl w:val="DC2ACFBC"/>
    <w:lvl w:ilvl="0" w:tplc="1350442C">
      <w:start w:val="1"/>
      <w:numFmt w:val="bullet"/>
      <w:lvlText w:val=""/>
      <w:lvlJc w:val="left"/>
      <w:pPr>
        <w:ind w:left="1145" w:hanging="360"/>
      </w:pPr>
      <w:rPr>
        <w:rFonts w:ascii="Symbol" w:hAnsi="Symbol" w:hint="default"/>
        <w:color w:val="auto"/>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4">
    <w:nsid w:val="1EA30826"/>
    <w:multiLevelType w:val="hybridMultilevel"/>
    <w:tmpl w:val="77881DD6"/>
    <w:lvl w:ilvl="0" w:tplc="358463FA">
      <w:start w:val="1"/>
      <w:numFmt w:val="decimal"/>
      <w:lvlText w:val="%1."/>
      <w:lvlJc w:val="left"/>
      <w:pPr>
        <w:tabs>
          <w:tab w:val="num" w:pos="1800"/>
        </w:tabs>
        <w:ind w:left="1800" w:hanging="360"/>
      </w:pPr>
      <w:rPr>
        <w:rFonts w:hint="default"/>
        <w:color w:val="auto"/>
      </w:rPr>
    </w:lvl>
    <w:lvl w:ilvl="1" w:tplc="040A0019" w:tentative="1">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rFonts w:hint="default"/>
        <w:color w:val="auto"/>
      </w:rPr>
    </w:lvl>
    <w:lvl w:ilvl="3" w:tplc="F5F2CEB0">
      <w:start w:val="1"/>
      <w:numFmt w:val="bullet"/>
      <w:lvlText w:val=""/>
      <w:lvlJc w:val="left"/>
      <w:pPr>
        <w:tabs>
          <w:tab w:val="num" w:pos="2880"/>
        </w:tabs>
        <w:ind w:left="2880" w:hanging="360"/>
      </w:pPr>
      <w:rPr>
        <w:rFonts w:ascii="Symbol" w:hAnsi="Symbol" w:hint="default"/>
        <w:color w:val="auto"/>
        <w:sz w:val="20"/>
        <w:szCs w:val="20"/>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1F5C4018"/>
    <w:multiLevelType w:val="hybridMultilevel"/>
    <w:tmpl w:val="1EE69DF6"/>
    <w:lvl w:ilvl="0" w:tplc="542444F8">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5D6C9320">
      <w:start w:val="1"/>
      <w:numFmt w:val="decimal"/>
      <w:lvlText w:val="%3."/>
      <w:lvlJc w:val="left"/>
      <w:pPr>
        <w:tabs>
          <w:tab w:val="num" w:pos="2340"/>
        </w:tabs>
        <w:ind w:left="2340" w:hanging="360"/>
      </w:pPr>
      <w:rPr>
        <w:rFonts w:hint="default"/>
        <w:b w:val="0"/>
        <w:i w:val="0"/>
        <w:color w:val="auto"/>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1F62382B"/>
    <w:multiLevelType w:val="hybridMultilevel"/>
    <w:tmpl w:val="F8DCD0F0"/>
    <w:lvl w:ilvl="0" w:tplc="9878BC24">
      <w:start w:val="1"/>
      <w:numFmt w:val="bullet"/>
      <w:lvlText w:val=""/>
      <w:lvlJc w:val="left"/>
      <w:pPr>
        <w:tabs>
          <w:tab w:val="num" w:pos="814"/>
        </w:tabs>
        <w:ind w:left="871" w:hanging="511"/>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2820778"/>
    <w:multiLevelType w:val="hybridMultilevel"/>
    <w:tmpl w:val="1F7675B6"/>
    <w:lvl w:ilvl="0" w:tplc="3CAACC7C">
      <w:start w:val="2"/>
      <w:numFmt w:val="upperLetter"/>
      <w:lvlText w:val="%1."/>
      <w:lvlJc w:val="left"/>
      <w:pPr>
        <w:tabs>
          <w:tab w:val="num" w:pos="502"/>
        </w:tabs>
        <w:ind w:left="502" w:hanging="36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250263FF"/>
    <w:multiLevelType w:val="hybridMultilevel"/>
    <w:tmpl w:val="D3E47F72"/>
    <w:lvl w:ilvl="0" w:tplc="5088CBE8">
      <w:numFmt w:val="bullet"/>
      <w:lvlText w:val="-"/>
      <w:lvlJc w:val="left"/>
      <w:pPr>
        <w:tabs>
          <w:tab w:val="num" w:pos="720"/>
        </w:tabs>
        <w:ind w:left="720" w:hanging="360"/>
      </w:pPr>
      <w:rPr>
        <w:rFonts w:ascii="Times New Roman" w:hAnsi="Times New Roman"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25282BD8"/>
    <w:multiLevelType w:val="hybridMultilevel"/>
    <w:tmpl w:val="6EEA9C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CB25817"/>
    <w:multiLevelType w:val="hybridMultilevel"/>
    <w:tmpl w:val="5142D2C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nsid w:val="2CC94919"/>
    <w:multiLevelType w:val="hybridMultilevel"/>
    <w:tmpl w:val="148CBB60"/>
    <w:lvl w:ilvl="0" w:tplc="40C42B94">
      <w:start w:val="4"/>
      <w:numFmt w:val="lowerLetter"/>
      <w:lvlText w:val="%1."/>
      <w:lvlJc w:val="left"/>
      <w:pPr>
        <w:tabs>
          <w:tab w:val="num" w:pos="4140"/>
        </w:tabs>
        <w:ind w:left="4140" w:hanging="360"/>
      </w:pPr>
      <w:rPr>
        <w:rFonts w:hint="default"/>
        <w:color w:val="auto"/>
      </w:rPr>
    </w:lvl>
    <w:lvl w:ilvl="1" w:tplc="69DA4BC6">
      <w:start w:val="4"/>
      <w:numFmt w:val="lowerLetter"/>
      <w:lvlText w:val="%2."/>
      <w:lvlJc w:val="left"/>
      <w:pPr>
        <w:tabs>
          <w:tab w:val="num" w:pos="1440"/>
        </w:tabs>
        <w:ind w:left="1440" w:hanging="360"/>
      </w:pPr>
      <w:rPr>
        <w:rFonts w:hint="default"/>
        <w:color w:val="auto"/>
      </w:rPr>
    </w:lvl>
    <w:lvl w:ilvl="2" w:tplc="8A041BA6">
      <w:start w:val="1"/>
      <w:numFmt w:val="decimal"/>
      <w:lvlText w:val="%3."/>
      <w:lvlJc w:val="left"/>
      <w:pPr>
        <w:tabs>
          <w:tab w:val="num" w:pos="2340"/>
        </w:tabs>
        <w:ind w:left="2340" w:hanging="360"/>
      </w:pPr>
      <w:rPr>
        <w:rFonts w:hint="default"/>
        <w:color w:val="auto"/>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nsid w:val="30F2657C"/>
    <w:multiLevelType w:val="hybridMultilevel"/>
    <w:tmpl w:val="05DE8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240015E"/>
    <w:multiLevelType w:val="hybridMultilevel"/>
    <w:tmpl w:val="58AE66BA"/>
    <w:lvl w:ilvl="0" w:tplc="C6486534">
      <w:start w:val="1"/>
      <w:numFmt w:val="bullet"/>
      <w:lvlText w:val="►"/>
      <w:lvlJc w:val="left"/>
      <w:pPr>
        <w:tabs>
          <w:tab w:val="num" w:pos="1800"/>
        </w:tabs>
        <w:ind w:left="1800" w:hanging="360"/>
      </w:pPr>
      <w:rPr>
        <w:rFonts w:ascii="Arial" w:hAnsi="Arial" w:hint="default"/>
        <w:color w:val="auto"/>
      </w:rPr>
    </w:lvl>
    <w:lvl w:ilvl="1" w:tplc="5088CBE8">
      <w:numFmt w:val="bullet"/>
      <w:lvlText w:val="-"/>
      <w:lvlJc w:val="left"/>
      <w:pPr>
        <w:tabs>
          <w:tab w:val="num" w:pos="1440"/>
        </w:tabs>
        <w:ind w:left="1440" w:hanging="360"/>
      </w:pPr>
      <w:rPr>
        <w:rFonts w:ascii="Times New Roman" w:hAnsi="Times New Roman" w:hint="default"/>
        <w:color w:val="auto"/>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32A819DB"/>
    <w:multiLevelType w:val="singleLevel"/>
    <w:tmpl w:val="5088CBE8"/>
    <w:lvl w:ilvl="0">
      <w:numFmt w:val="bullet"/>
      <w:lvlText w:val="-"/>
      <w:lvlJc w:val="left"/>
      <w:pPr>
        <w:tabs>
          <w:tab w:val="num" w:pos="720"/>
        </w:tabs>
        <w:ind w:left="720" w:hanging="360"/>
      </w:pPr>
      <w:rPr>
        <w:rFonts w:ascii="Times New Roman" w:hAnsi="Times New Roman" w:hint="default"/>
        <w:color w:val="auto"/>
      </w:rPr>
    </w:lvl>
  </w:abstractNum>
  <w:abstractNum w:abstractNumId="25">
    <w:nsid w:val="35972142"/>
    <w:multiLevelType w:val="hybridMultilevel"/>
    <w:tmpl w:val="2FCE6AC6"/>
    <w:lvl w:ilvl="0" w:tplc="1C4E3C4A">
      <w:start w:val="1"/>
      <w:numFmt w:val="bullet"/>
      <w:lvlText w:val=""/>
      <w:lvlJc w:val="left"/>
      <w:pPr>
        <w:tabs>
          <w:tab w:val="num" w:pos="2820"/>
        </w:tabs>
        <w:ind w:left="2820" w:hanging="360"/>
      </w:pPr>
      <w:rPr>
        <w:rFonts w:ascii="Symbol" w:hAnsi="Symbol" w:hint="default"/>
        <w:b/>
        <w:color w:val="auto"/>
      </w:rPr>
    </w:lvl>
    <w:lvl w:ilvl="1" w:tplc="040A0003" w:tentative="1">
      <w:start w:val="1"/>
      <w:numFmt w:val="bullet"/>
      <w:lvlText w:val="o"/>
      <w:lvlJc w:val="left"/>
      <w:pPr>
        <w:tabs>
          <w:tab w:val="num" w:pos="3000"/>
        </w:tabs>
        <w:ind w:left="3000" w:hanging="360"/>
      </w:pPr>
      <w:rPr>
        <w:rFonts w:ascii="Courier New" w:hAnsi="Courier New" w:cs="Courier New" w:hint="default"/>
      </w:rPr>
    </w:lvl>
    <w:lvl w:ilvl="2" w:tplc="040A0005" w:tentative="1">
      <w:start w:val="1"/>
      <w:numFmt w:val="bullet"/>
      <w:lvlText w:val=""/>
      <w:lvlJc w:val="left"/>
      <w:pPr>
        <w:tabs>
          <w:tab w:val="num" w:pos="3720"/>
        </w:tabs>
        <w:ind w:left="3720" w:hanging="360"/>
      </w:pPr>
      <w:rPr>
        <w:rFonts w:ascii="Wingdings" w:hAnsi="Wingdings" w:hint="default"/>
      </w:rPr>
    </w:lvl>
    <w:lvl w:ilvl="3" w:tplc="040A0001" w:tentative="1">
      <w:start w:val="1"/>
      <w:numFmt w:val="bullet"/>
      <w:lvlText w:val=""/>
      <w:lvlJc w:val="left"/>
      <w:pPr>
        <w:tabs>
          <w:tab w:val="num" w:pos="4440"/>
        </w:tabs>
        <w:ind w:left="4440" w:hanging="360"/>
      </w:pPr>
      <w:rPr>
        <w:rFonts w:ascii="Symbol" w:hAnsi="Symbol" w:hint="default"/>
      </w:rPr>
    </w:lvl>
    <w:lvl w:ilvl="4" w:tplc="040A0003" w:tentative="1">
      <w:start w:val="1"/>
      <w:numFmt w:val="bullet"/>
      <w:lvlText w:val="o"/>
      <w:lvlJc w:val="left"/>
      <w:pPr>
        <w:tabs>
          <w:tab w:val="num" w:pos="5160"/>
        </w:tabs>
        <w:ind w:left="5160" w:hanging="360"/>
      </w:pPr>
      <w:rPr>
        <w:rFonts w:ascii="Courier New" w:hAnsi="Courier New" w:cs="Courier New" w:hint="default"/>
      </w:rPr>
    </w:lvl>
    <w:lvl w:ilvl="5" w:tplc="040A0005" w:tentative="1">
      <w:start w:val="1"/>
      <w:numFmt w:val="bullet"/>
      <w:lvlText w:val=""/>
      <w:lvlJc w:val="left"/>
      <w:pPr>
        <w:tabs>
          <w:tab w:val="num" w:pos="5880"/>
        </w:tabs>
        <w:ind w:left="5880" w:hanging="360"/>
      </w:pPr>
      <w:rPr>
        <w:rFonts w:ascii="Wingdings" w:hAnsi="Wingdings" w:hint="default"/>
      </w:rPr>
    </w:lvl>
    <w:lvl w:ilvl="6" w:tplc="040A0001" w:tentative="1">
      <w:start w:val="1"/>
      <w:numFmt w:val="bullet"/>
      <w:lvlText w:val=""/>
      <w:lvlJc w:val="left"/>
      <w:pPr>
        <w:tabs>
          <w:tab w:val="num" w:pos="6600"/>
        </w:tabs>
        <w:ind w:left="6600" w:hanging="360"/>
      </w:pPr>
      <w:rPr>
        <w:rFonts w:ascii="Symbol" w:hAnsi="Symbol" w:hint="default"/>
      </w:rPr>
    </w:lvl>
    <w:lvl w:ilvl="7" w:tplc="040A0003" w:tentative="1">
      <w:start w:val="1"/>
      <w:numFmt w:val="bullet"/>
      <w:lvlText w:val="o"/>
      <w:lvlJc w:val="left"/>
      <w:pPr>
        <w:tabs>
          <w:tab w:val="num" w:pos="7320"/>
        </w:tabs>
        <w:ind w:left="7320" w:hanging="360"/>
      </w:pPr>
      <w:rPr>
        <w:rFonts w:ascii="Courier New" w:hAnsi="Courier New" w:cs="Courier New" w:hint="default"/>
      </w:rPr>
    </w:lvl>
    <w:lvl w:ilvl="8" w:tplc="040A0005" w:tentative="1">
      <w:start w:val="1"/>
      <w:numFmt w:val="bullet"/>
      <w:lvlText w:val=""/>
      <w:lvlJc w:val="left"/>
      <w:pPr>
        <w:tabs>
          <w:tab w:val="num" w:pos="8040"/>
        </w:tabs>
        <w:ind w:left="8040" w:hanging="360"/>
      </w:pPr>
      <w:rPr>
        <w:rFonts w:ascii="Wingdings" w:hAnsi="Wingdings" w:hint="default"/>
      </w:rPr>
    </w:lvl>
  </w:abstractNum>
  <w:abstractNum w:abstractNumId="26">
    <w:nsid w:val="35C21F83"/>
    <w:multiLevelType w:val="hybridMultilevel"/>
    <w:tmpl w:val="59769368"/>
    <w:lvl w:ilvl="0" w:tplc="1C4E3C4A">
      <w:start w:val="1"/>
      <w:numFmt w:val="bullet"/>
      <w:lvlText w:val=""/>
      <w:lvlJc w:val="left"/>
      <w:pPr>
        <w:tabs>
          <w:tab w:val="num" w:pos="1260"/>
        </w:tabs>
        <w:ind w:left="1260" w:hanging="360"/>
      </w:pPr>
      <w:rPr>
        <w:rFonts w:ascii="Symbol" w:hAnsi="Symbol" w:hint="default"/>
        <w:b/>
        <w:color w:val="auto"/>
      </w:rPr>
    </w:lvl>
    <w:lvl w:ilvl="1" w:tplc="F6ACCEE2">
      <w:start w:val="2"/>
      <w:numFmt w:val="upperRoman"/>
      <w:lvlText w:val="%2."/>
      <w:lvlJc w:val="left"/>
      <w:pPr>
        <w:tabs>
          <w:tab w:val="num" w:pos="1080"/>
        </w:tabs>
        <w:ind w:left="1080" w:firstLine="0"/>
      </w:pPr>
      <w:rPr>
        <w:rFonts w:ascii="Arial" w:hAnsi="Arial" w:cs="Arial" w:hint="default"/>
        <w:b/>
        <w:color w:val="auto"/>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366469B1"/>
    <w:multiLevelType w:val="hybridMultilevel"/>
    <w:tmpl w:val="F98AB052"/>
    <w:lvl w:ilvl="0" w:tplc="E3E8EA14">
      <w:numFmt w:val="bullet"/>
      <w:lvlText w:val="-"/>
      <w:lvlJc w:val="left"/>
      <w:pPr>
        <w:tabs>
          <w:tab w:val="num" w:pos="1260"/>
        </w:tabs>
        <w:ind w:left="1260" w:hanging="360"/>
      </w:pPr>
      <w:rPr>
        <w:rFonts w:ascii="Times New Roman" w:hAnsi="Times New Roman" w:cs="Times New Roman" w:hint="default"/>
        <w:color w:val="auto"/>
      </w:rPr>
    </w:lvl>
    <w:lvl w:ilvl="1" w:tplc="040A0003" w:tentative="1">
      <w:start w:val="1"/>
      <w:numFmt w:val="bullet"/>
      <w:lvlText w:val="o"/>
      <w:lvlJc w:val="left"/>
      <w:pPr>
        <w:tabs>
          <w:tab w:val="num" w:pos="1980"/>
        </w:tabs>
        <w:ind w:left="1980" w:hanging="360"/>
      </w:pPr>
      <w:rPr>
        <w:rFonts w:ascii="Courier New" w:hAnsi="Courier New" w:cs="Courier New" w:hint="default"/>
      </w:rPr>
    </w:lvl>
    <w:lvl w:ilvl="2" w:tplc="040A0005" w:tentative="1">
      <w:start w:val="1"/>
      <w:numFmt w:val="bullet"/>
      <w:lvlText w:val=""/>
      <w:lvlJc w:val="left"/>
      <w:pPr>
        <w:tabs>
          <w:tab w:val="num" w:pos="2700"/>
        </w:tabs>
        <w:ind w:left="2700" w:hanging="360"/>
      </w:pPr>
      <w:rPr>
        <w:rFonts w:ascii="Wingdings" w:hAnsi="Wingdings" w:hint="default"/>
      </w:rPr>
    </w:lvl>
    <w:lvl w:ilvl="3" w:tplc="040A0001" w:tentative="1">
      <w:start w:val="1"/>
      <w:numFmt w:val="bullet"/>
      <w:lvlText w:val=""/>
      <w:lvlJc w:val="left"/>
      <w:pPr>
        <w:tabs>
          <w:tab w:val="num" w:pos="3420"/>
        </w:tabs>
        <w:ind w:left="3420" w:hanging="360"/>
      </w:pPr>
      <w:rPr>
        <w:rFonts w:ascii="Symbol" w:hAnsi="Symbol" w:hint="default"/>
      </w:rPr>
    </w:lvl>
    <w:lvl w:ilvl="4" w:tplc="040A0003" w:tentative="1">
      <w:start w:val="1"/>
      <w:numFmt w:val="bullet"/>
      <w:lvlText w:val="o"/>
      <w:lvlJc w:val="left"/>
      <w:pPr>
        <w:tabs>
          <w:tab w:val="num" w:pos="4140"/>
        </w:tabs>
        <w:ind w:left="4140" w:hanging="360"/>
      </w:pPr>
      <w:rPr>
        <w:rFonts w:ascii="Courier New" w:hAnsi="Courier New" w:cs="Courier New" w:hint="default"/>
      </w:rPr>
    </w:lvl>
    <w:lvl w:ilvl="5" w:tplc="040A0005" w:tentative="1">
      <w:start w:val="1"/>
      <w:numFmt w:val="bullet"/>
      <w:lvlText w:val=""/>
      <w:lvlJc w:val="left"/>
      <w:pPr>
        <w:tabs>
          <w:tab w:val="num" w:pos="4860"/>
        </w:tabs>
        <w:ind w:left="4860" w:hanging="360"/>
      </w:pPr>
      <w:rPr>
        <w:rFonts w:ascii="Wingdings" w:hAnsi="Wingdings" w:hint="default"/>
      </w:rPr>
    </w:lvl>
    <w:lvl w:ilvl="6" w:tplc="040A0001" w:tentative="1">
      <w:start w:val="1"/>
      <w:numFmt w:val="bullet"/>
      <w:lvlText w:val=""/>
      <w:lvlJc w:val="left"/>
      <w:pPr>
        <w:tabs>
          <w:tab w:val="num" w:pos="5580"/>
        </w:tabs>
        <w:ind w:left="5580" w:hanging="360"/>
      </w:pPr>
      <w:rPr>
        <w:rFonts w:ascii="Symbol" w:hAnsi="Symbol" w:hint="default"/>
      </w:rPr>
    </w:lvl>
    <w:lvl w:ilvl="7" w:tplc="040A0003" w:tentative="1">
      <w:start w:val="1"/>
      <w:numFmt w:val="bullet"/>
      <w:lvlText w:val="o"/>
      <w:lvlJc w:val="left"/>
      <w:pPr>
        <w:tabs>
          <w:tab w:val="num" w:pos="6300"/>
        </w:tabs>
        <w:ind w:left="6300" w:hanging="360"/>
      </w:pPr>
      <w:rPr>
        <w:rFonts w:ascii="Courier New" w:hAnsi="Courier New" w:cs="Courier New" w:hint="default"/>
      </w:rPr>
    </w:lvl>
    <w:lvl w:ilvl="8" w:tplc="040A0005" w:tentative="1">
      <w:start w:val="1"/>
      <w:numFmt w:val="bullet"/>
      <w:lvlText w:val=""/>
      <w:lvlJc w:val="left"/>
      <w:pPr>
        <w:tabs>
          <w:tab w:val="num" w:pos="7020"/>
        </w:tabs>
        <w:ind w:left="7020" w:hanging="360"/>
      </w:pPr>
      <w:rPr>
        <w:rFonts w:ascii="Wingdings" w:hAnsi="Wingdings" w:hint="default"/>
      </w:rPr>
    </w:lvl>
  </w:abstractNum>
  <w:abstractNum w:abstractNumId="28">
    <w:nsid w:val="37BA234A"/>
    <w:multiLevelType w:val="hybridMultilevel"/>
    <w:tmpl w:val="EA0667C8"/>
    <w:lvl w:ilvl="0" w:tplc="0E88E31C">
      <w:start w:val="1"/>
      <w:numFmt w:val="decimal"/>
      <w:lvlText w:val="%1."/>
      <w:lvlJc w:val="left"/>
      <w:pPr>
        <w:tabs>
          <w:tab w:val="num" w:pos="4320"/>
        </w:tabs>
        <w:ind w:left="4320" w:hanging="36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382F1280"/>
    <w:multiLevelType w:val="multilevel"/>
    <w:tmpl w:val="E3DE4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7C3D2D"/>
    <w:multiLevelType w:val="hybridMultilevel"/>
    <w:tmpl w:val="711E0218"/>
    <w:lvl w:ilvl="0" w:tplc="742AF90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8AC6F8A"/>
    <w:multiLevelType w:val="hybridMultilevel"/>
    <w:tmpl w:val="A830E94A"/>
    <w:lvl w:ilvl="0" w:tplc="5088CBE8">
      <w:numFmt w:val="bullet"/>
      <w:lvlText w:val="-"/>
      <w:lvlJc w:val="left"/>
      <w:pPr>
        <w:tabs>
          <w:tab w:val="num" w:pos="720"/>
        </w:tabs>
        <w:ind w:left="720" w:hanging="360"/>
      </w:pPr>
      <w:rPr>
        <w:rFonts w:ascii="Times New Roman" w:hAnsi="Times New Roman"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3B8102B8"/>
    <w:multiLevelType w:val="hybridMultilevel"/>
    <w:tmpl w:val="2680492C"/>
    <w:lvl w:ilvl="0" w:tplc="7F149966">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3E6B4370"/>
    <w:multiLevelType w:val="hybridMultilevel"/>
    <w:tmpl w:val="5FF2482A"/>
    <w:lvl w:ilvl="0" w:tplc="0C0A000F">
      <w:start w:val="1"/>
      <w:numFmt w:val="decimal"/>
      <w:lvlText w:val="%1."/>
      <w:lvlJc w:val="left"/>
      <w:pPr>
        <w:tabs>
          <w:tab w:val="num" w:pos="720"/>
        </w:tabs>
        <w:ind w:left="720" w:hanging="360"/>
      </w:pPr>
      <w:rPr>
        <w:rFonts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nsid w:val="41A21BD8"/>
    <w:multiLevelType w:val="hybridMultilevel"/>
    <w:tmpl w:val="ABEE37D8"/>
    <w:lvl w:ilvl="0" w:tplc="0C0A000F">
      <w:start w:val="1"/>
      <w:numFmt w:val="decimal"/>
      <w:lvlText w:val="%1."/>
      <w:lvlJc w:val="left"/>
      <w:pPr>
        <w:ind w:left="777" w:hanging="72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5">
    <w:nsid w:val="42AE58BF"/>
    <w:multiLevelType w:val="hybridMultilevel"/>
    <w:tmpl w:val="A8BCC330"/>
    <w:lvl w:ilvl="0" w:tplc="5088CBE8">
      <w:numFmt w:val="bullet"/>
      <w:lvlText w:val="-"/>
      <w:lvlJc w:val="left"/>
      <w:pPr>
        <w:tabs>
          <w:tab w:val="num" w:pos="720"/>
        </w:tabs>
        <w:ind w:left="720" w:hanging="360"/>
      </w:pPr>
      <w:rPr>
        <w:rFonts w:ascii="Times New Roman" w:hAnsi="Times New Roman"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nsid w:val="436124D0"/>
    <w:multiLevelType w:val="hybridMultilevel"/>
    <w:tmpl w:val="D8BE8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4966713"/>
    <w:multiLevelType w:val="hybridMultilevel"/>
    <w:tmpl w:val="0E16AA58"/>
    <w:lvl w:ilvl="0" w:tplc="73585CE2">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6C1C103A">
      <w:numFmt w:val="bullet"/>
      <w:lvlText w:val="P"/>
      <w:lvlJc w:val="left"/>
      <w:pPr>
        <w:tabs>
          <w:tab w:val="num" w:pos="2235"/>
        </w:tabs>
        <w:ind w:left="2235" w:hanging="435"/>
      </w:pPr>
      <w:rPr>
        <w:rFonts w:ascii="Wingdings 2" w:eastAsia="Times New Roman" w:hAnsi="Wingdings 2" w:cs="Times New Roman" w:hint="default"/>
        <w:b/>
      </w:rPr>
    </w:lvl>
    <w:lvl w:ilvl="3" w:tplc="DD048706" w:tentative="1">
      <w:start w:val="1"/>
      <w:numFmt w:val="bullet"/>
      <w:lvlText w:val=""/>
      <w:lvlJc w:val="left"/>
      <w:pPr>
        <w:tabs>
          <w:tab w:val="num" w:pos="2880"/>
        </w:tabs>
        <w:ind w:left="2880" w:hanging="360"/>
      </w:pPr>
      <w:rPr>
        <w:rFonts w:ascii="Wingdings" w:hAnsi="Wingdings" w:hint="default"/>
      </w:rPr>
    </w:lvl>
    <w:lvl w:ilvl="4" w:tplc="90522A24" w:tentative="1">
      <w:start w:val="1"/>
      <w:numFmt w:val="bullet"/>
      <w:lvlText w:val=""/>
      <w:lvlJc w:val="left"/>
      <w:pPr>
        <w:tabs>
          <w:tab w:val="num" w:pos="3600"/>
        </w:tabs>
        <w:ind w:left="3600" w:hanging="360"/>
      </w:pPr>
      <w:rPr>
        <w:rFonts w:ascii="Wingdings" w:hAnsi="Wingdings" w:hint="default"/>
      </w:rPr>
    </w:lvl>
    <w:lvl w:ilvl="5" w:tplc="09568846" w:tentative="1">
      <w:start w:val="1"/>
      <w:numFmt w:val="bullet"/>
      <w:lvlText w:val=""/>
      <w:lvlJc w:val="left"/>
      <w:pPr>
        <w:tabs>
          <w:tab w:val="num" w:pos="4320"/>
        </w:tabs>
        <w:ind w:left="4320" w:hanging="360"/>
      </w:pPr>
      <w:rPr>
        <w:rFonts w:ascii="Wingdings" w:hAnsi="Wingdings" w:hint="default"/>
      </w:rPr>
    </w:lvl>
    <w:lvl w:ilvl="6" w:tplc="6F766C5C" w:tentative="1">
      <w:start w:val="1"/>
      <w:numFmt w:val="bullet"/>
      <w:lvlText w:val=""/>
      <w:lvlJc w:val="left"/>
      <w:pPr>
        <w:tabs>
          <w:tab w:val="num" w:pos="5040"/>
        </w:tabs>
        <w:ind w:left="5040" w:hanging="360"/>
      </w:pPr>
      <w:rPr>
        <w:rFonts w:ascii="Wingdings" w:hAnsi="Wingdings" w:hint="default"/>
      </w:rPr>
    </w:lvl>
    <w:lvl w:ilvl="7" w:tplc="66FC666E" w:tentative="1">
      <w:start w:val="1"/>
      <w:numFmt w:val="bullet"/>
      <w:lvlText w:val=""/>
      <w:lvlJc w:val="left"/>
      <w:pPr>
        <w:tabs>
          <w:tab w:val="num" w:pos="5760"/>
        </w:tabs>
        <w:ind w:left="5760" w:hanging="360"/>
      </w:pPr>
      <w:rPr>
        <w:rFonts w:ascii="Wingdings" w:hAnsi="Wingdings" w:hint="default"/>
      </w:rPr>
    </w:lvl>
    <w:lvl w:ilvl="8" w:tplc="0E36ACF4" w:tentative="1">
      <w:start w:val="1"/>
      <w:numFmt w:val="bullet"/>
      <w:lvlText w:val=""/>
      <w:lvlJc w:val="left"/>
      <w:pPr>
        <w:tabs>
          <w:tab w:val="num" w:pos="6480"/>
        </w:tabs>
        <w:ind w:left="6480" w:hanging="360"/>
      </w:pPr>
      <w:rPr>
        <w:rFonts w:ascii="Wingdings" w:hAnsi="Wingdings" w:hint="default"/>
      </w:rPr>
    </w:lvl>
  </w:abstractNum>
  <w:abstractNum w:abstractNumId="38">
    <w:nsid w:val="460D25DA"/>
    <w:multiLevelType w:val="hybridMultilevel"/>
    <w:tmpl w:val="C220FCFA"/>
    <w:lvl w:ilvl="0" w:tplc="5088CBE8">
      <w:numFmt w:val="bullet"/>
      <w:lvlText w:val="-"/>
      <w:lvlJc w:val="left"/>
      <w:pPr>
        <w:tabs>
          <w:tab w:val="num" w:pos="720"/>
        </w:tabs>
        <w:ind w:left="720" w:hanging="360"/>
      </w:pPr>
      <w:rPr>
        <w:rFonts w:ascii="Times New Roman" w:hAnsi="Times New Roman"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9">
    <w:nsid w:val="46F20670"/>
    <w:multiLevelType w:val="hybridMultilevel"/>
    <w:tmpl w:val="27844418"/>
    <w:lvl w:ilvl="0" w:tplc="5088CBE8">
      <w:numFmt w:val="bullet"/>
      <w:lvlText w:val="-"/>
      <w:lvlJc w:val="left"/>
      <w:pPr>
        <w:tabs>
          <w:tab w:val="num" w:pos="720"/>
        </w:tabs>
        <w:ind w:left="720" w:hanging="360"/>
      </w:pPr>
      <w:rPr>
        <w:rFonts w:ascii="Times New Roman" w:hAnsi="Times New Roman" w:hint="default"/>
        <w:color w:val="auto"/>
      </w:rPr>
    </w:lvl>
    <w:lvl w:ilvl="1" w:tplc="C99E27F8">
      <w:start w:val="7"/>
      <w:numFmt w:val="decimal"/>
      <w:lvlText w:val="%2."/>
      <w:lvlJc w:val="left"/>
      <w:pPr>
        <w:tabs>
          <w:tab w:val="num" w:pos="1590"/>
        </w:tabs>
        <w:ind w:left="1590" w:hanging="510"/>
      </w:pPr>
      <w:rPr>
        <w:rFonts w:hint="default"/>
        <w:color w:val="FF000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494A6A5F"/>
    <w:multiLevelType w:val="hybridMultilevel"/>
    <w:tmpl w:val="FBD6E5C0"/>
    <w:lvl w:ilvl="0" w:tplc="5088CBE8">
      <w:numFmt w:val="bullet"/>
      <w:lvlText w:val="-"/>
      <w:lvlJc w:val="left"/>
      <w:pPr>
        <w:tabs>
          <w:tab w:val="num" w:pos="360"/>
        </w:tabs>
        <w:ind w:left="36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1">
    <w:nsid w:val="4B5A114C"/>
    <w:multiLevelType w:val="hybridMultilevel"/>
    <w:tmpl w:val="910845A2"/>
    <w:lvl w:ilvl="0" w:tplc="0C0A0001">
      <w:start w:val="1"/>
      <w:numFmt w:val="bullet"/>
      <w:lvlText w:val=""/>
      <w:lvlJc w:val="left"/>
      <w:pPr>
        <w:tabs>
          <w:tab w:val="num" w:pos="720"/>
        </w:tabs>
        <w:ind w:left="720" w:hanging="360"/>
      </w:pPr>
      <w:rPr>
        <w:rFonts w:ascii="Symbol" w:hAnsi="Symbol" w:hint="default"/>
        <w:color w:val="auto"/>
      </w:rPr>
    </w:lvl>
    <w:lvl w:ilvl="1" w:tplc="F0044AF0">
      <w:start w:val="1"/>
      <w:numFmt w:val="bullet"/>
      <w:lvlText w:val="o"/>
      <w:lvlJc w:val="left"/>
      <w:pPr>
        <w:tabs>
          <w:tab w:val="num" w:pos="1724"/>
        </w:tabs>
        <w:ind w:left="1440" w:firstLine="0"/>
      </w:pPr>
      <w:rPr>
        <w:rFonts w:ascii="Courier New" w:hAnsi="Courier New" w:hint="default"/>
        <w:color w:val="auto"/>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2">
    <w:nsid w:val="50D8367C"/>
    <w:multiLevelType w:val="hybridMultilevel"/>
    <w:tmpl w:val="6100D3B2"/>
    <w:lvl w:ilvl="0" w:tplc="F9E0BF0C">
      <w:start w:val="1"/>
      <w:numFmt w:val="decimal"/>
      <w:lvlText w:val="%1-"/>
      <w:lvlJc w:val="left"/>
      <w:pPr>
        <w:tabs>
          <w:tab w:val="num" w:pos="720"/>
        </w:tabs>
        <w:ind w:left="720" w:hanging="360"/>
      </w:pPr>
      <w:rPr>
        <w:rFonts w:hint="default"/>
      </w:rPr>
    </w:lvl>
    <w:lvl w:ilvl="1" w:tplc="0A20CB8E">
      <w:start w:val="5"/>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518D465F"/>
    <w:multiLevelType w:val="hybridMultilevel"/>
    <w:tmpl w:val="DA34813A"/>
    <w:lvl w:ilvl="0" w:tplc="9C6C7D78">
      <w:start w:val="1"/>
      <w:numFmt w:val="bullet"/>
      <w:lvlText w:val="-"/>
      <w:lvlJc w:val="left"/>
      <w:pPr>
        <w:ind w:left="360" w:hanging="360"/>
      </w:pPr>
      <w:rPr>
        <w:rFonts w:ascii="Arial Black" w:hAnsi="Arial Black"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79730D"/>
    <w:multiLevelType w:val="hybridMultilevel"/>
    <w:tmpl w:val="C97AE822"/>
    <w:lvl w:ilvl="0" w:tplc="60446F50">
      <w:start w:val="1"/>
      <w:numFmt w:val="bullet"/>
      <w:lvlText w:val="-"/>
      <w:lvlJc w:val="left"/>
      <w:pPr>
        <w:tabs>
          <w:tab w:val="num" w:pos="1035"/>
        </w:tabs>
        <w:ind w:left="1035" w:hanging="67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55015063"/>
    <w:multiLevelType w:val="hybridMultilevel"/>
    <w:tmpl w:val="5CD26D5C"/>
    <w:lvl w:ilvl="0" w:tplc="5088CBE8">
      <w:numFmt w:val="bullet"/>
      <w:lvlText w:val="-"/>
      <w:lvlJc w:val="left"/>
      <w:pPr>
        <w:tabs>
          <w:tab w:val="num" w:pos="720"/>
        </w:tabs>
        <w:ind w:left="720" w:hanging="360"/>
      </w:pPr>
      <w:rPr>
        <w:rFonts w:ascii="Times New Roman" w:hAnsi="Times New Roman"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6">
    <w:nsid w:val="5B8550A6"/>
    <w:multiLevelType w:val="hybridMultilevel"/>
    <w:tmpl w:val="56BA8FA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7">
    <w:nsid w:val="60FF7167"/>
    <w:multiLevelType w:val="hybridMultilevel"/>
    <w:tmpl w:val="9028C52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nsid w:val="628B4D1B"/>
    <w:multiLevelType w:val="hybridMultilevel"/>
    <w:tmpl w:val="1ADE1CD4"/>
    <w:lvl w:ilvl="0" w:tplc="FFE24F68">
      <w:start w:val="1"/>
      <w:numFmt w:val="upperRoman"/>
      <w:lvlText w:val="%1."/>
      <w:lvlJc w:val="left"/>
      <w:pPr>
        <w:tabs>
          <w:tab w:val="num" w:pos="360"/>
        </w:tabs>
        <w:ind w:left="360" w:hanging="360"/>
      </w:pPr>
      <w:rPr>
        <w:rFonts w:hint="default"/>
        <w:color w:val="auto"/>
      </w:rPr>
    </w:lvl>
    <w:lvl w:ilvl="1" w:tplc="05D4D856">
      <w:start w:val="1"/>
      <w:numFmt w:val="upperLetter"/>
      <w:lvlText w:val="%2."/>
      <w:lvlJc w:val="left"/>
      <w:pPr>
        <w:tabs>
          <w:tab w:val="num" w:pos="1080"/>
        </w:tabs>
        <w:ind w:left="1080" w:hanging="360"/>
      </w:pPr>
      <w:rPr>
        <w:rFonts w:hint="default"/>
        <w:color w:val="auto"/>
      </w:rPr>
    </w:lvl>
    <w:lvl w:ilvl="2" w:tplc="0C78D906">
      <w:start w:val="1"/>
      <w:numFmt w:val="decimal"/>
      <w:lvlText w:val="%3."/>
      <w:lvlJc w:val="left"/>
      <w:pPr>
        <w:tabs>
          <w:tab w:val="num" w:pos="1980"/>
        </w:tabs>
        <w:ind w:left="1980" w:hanging="360"/>
      </w:pPr>
      <w:rPr>
        <w:rFonts w:hint="default"/>
        <w:b w:val="0"/>
        <w:color w:val="auto"/>
      </w:r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9">
    <w:nsid w:val="62DF4E2B"/>
    <w:multiLevelType w:val="hybridMultilevel"/>
    <w:tmpl w:val="3A7877E2"/>
    <w:lvl w:ilvl="0" w:tplc="323CB3AC">
      <w:start w:val="3"/>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0">
    <w:nsid w:val="634C233E"/>
    <w:multiLevelType w:val="hybridMultilevel"/>
    <w:tmpl w:val="7EE6BAB0"/>
    <w:lvl w:ilvl="0" w:tplc="5088CBE8">
      <w:numFmt w:val="bullet"/>
      <w:lvlText w:val="-"/>
      <w:lvlJc w:val="left"/>
      <w:pPr>
        <w:tabs>
          <w:tab w:val="num" w:pos="360"/>
        </w:tabs>
        <w:ind w:left="360" w:hanging="360"/>
      </w:pPr>
      <w:rPr>
        <w:rFonts w:ascii="Times New Roman" w:hAnsi="Times New Roman" w:hint="default"/>
      </w:rPr>
    </w:lvl>
    <w:lvl w:ilvl="1" w:tplc="040A000F">
      <w:start w:val="1"/>
      <w:numFmt w:val="decimal"/>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1">
    <w:nsid w:val="67F15CF2"/>
    <w:multiLevelType w:val="hybridMultilevel"/>
    <w:tmpl w:val="6144E55E"/>
    <w:lvl w:ilvl="0" w:tplc="F348D964">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D4E0A9D"/>
    <w:multiLevelType w:val="hybridMultilevel"/>
    <w:tmpl w:val="1578FA44"/>
    <w:lvl w:ilvl="0" w:tplc="C27479D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3">
    <w:nsid w:val="733C23FF"/>
    <w:multiLevelType w:val="hybridMultilevel"/>
    <w:tmpl w:val="780007D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747634A8"/>
    <w:multiLevelType w:val="hybridMultilevel"/>
    <w:tmpl w:val="B4CA3DDE"/>
    <w:lvl w:ilvl="0" w:tplc="C6486534">
      <w:start w:val="1"/>
      <w:numFmt w:val="bullet"/>
      <w:lvlText w:val="►"/>
      <w:lvlJc w:val="left"/>
      <w:pPr>
        <w:tabs>
          <w:tab w:val="num" w:pos="1800"/>
        </w:tabs>
        <w:ind w:left="1800" w:hanging="360"/>
      </w:pPr>
      <w:rPr>
        <w:rFonts w:ascii="Arial" w:hAnsi="Aria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5">
    <w:nsid w:val="755E6C0E"/>
    <w:multiLevelType w:val="hybridMultilevel"/>
    <w:tmpl w:val="8B364234"/>
    <w:lvl w:ilvl="0" w:tplc="368E68D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6A26DBA"/>
    <w:multiLevelType w:val="hybridMultilevel"/>
    <w:tmpl w:val="26D2BA68"/>
    <w:lvl w:ilvl="0" w:tplc="0C0A0013">
      <w:start w:val="1"/>
      <w:numFmt w:val="upperRoman"/>
      <w:lvlText w:val="%1."/>
      <w:lvlJc w:val="righ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57">
    <w:nsid w:val="77110906"/>
    <w:multiLevelType w:val="hybridMultilevel"/>
    <w:tmpl w:val="3868438A"/>
    <w:lvl w:ilvl="0" w:tplc="4BCE6F50">
      <w:start w:val="2"/>
      <w:numFmt w:val="lowerLetter"/>
      <w:lvlText w:val="%1."/>
      <w:lvlJc w:val="left"/>
      <w:pPr>
        <w:tabs>
          <w:tab w:val="num" w:pos="1800"/>
        </w:tabs>
        <w:ind w:left="1800" w:hanging="360"/>
      </w:pPr>
      <w:rPr>
        <w:rFonts w:hint="default"/>
        <w:color w:val="auto"/>
      </w:rPr>
    </w:lvl>
    <w:lvl w:ilvl="1" w:tplc="0F941A2E">
      <w:start w:val="1"/>
      <w:numFmt w:val="decimal"/>
      <w:lvlText w:val="%2."/>
      <w:lvlJc w:val="left"/>
      <w:pPr>
        <w:tabs>
          <w:tab w:val="num" w:pos="1440"/>
        </w:tabs>
        <w:ind w:left="1440" w:hanging="360"/>
      </w:pPr>
      <w:rPr>
        <w:rFonts w:hint="default"/>
        <w:b w:val="0"/>
        <w:color w:val="auto"/>
      </w:rPr>
    </w:lvl>
    <w:lvl w:ilvl="2" w:tplc="5088CBE8">
      <w:numFmt w:val="bullet"/>
      <w:lvlText w:val="-"/>
      <w:lvlJc w:val="left"/>
      <w:pPr>
        <w:tabs>
          <w:tab w:val="num" w:pos="2340"/>
        </w:tabs>
        <w:ind w:left="2340" w:hanging="360"/>
      </w:pPr>
      <w:rPr>
        <w:rFonts w:ascii="Times New Roman" w:hAnsi="Times New Roman" w:hint="default"/>
        <w:color w:val="auto"/>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8">
    <w:nsid w:val="78721186"/>
    <w:multiLevelType w:val="hybridMultilevel"/>
    <w:tmpl w:val="053C34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79632ACF"/>
    <w:multiLevelType w:val="hybridMultilevel"/>
    <w:tmpl w:val="BDC496C4"/>
    <w:lvl w:ilvl="0" w:tplc="5088CBE8">
      <w:numFmt w:val="bullet"/>
      <w:lvlText w:val="-"/>
      <w:lvlJc w:val="left"/>
      <w:pPr>
        <w:tabs>
          <w:tab w:val="num" w:pos="720"/>
        </w:tabs>
        <w:ind w:left="720" w:hanging="360"/>
      </w:pPr>
      <w:rPr>
        <w:rFonts w:ascii="Times New Roman" w:hAnsi="Times New Roman" w:hint="default"/>
        <w:color w:val="auto"/>
      </w:rPr>
    </w:lvl>
    <w:lvl w:ilvl="1" w:tplc="C6486534">
      <w:start w:val="1"/>
      <w:numFmt w:val="bullet"/>
      <w:lvlText w:val="►"/>
      <w:lvlJc w:val="left"/>
      <w:pPr>
        <w:tabs>
          <w:tab w:val="num" w:pos="1440"/>
        </w:tabs>
        <w:ind w:left="1440" w:hanging="360"/>
      </w:pPr>
      <w:rPr>
        <w:rFonts w:ascii="Arial" w:hAnsi="Arial" w:hint="default"/>
        <w:color w:val="auto"/>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0">
    <w:nsid w:val="7CA17FD2"/>
    <w:multiLevelType w:val="hybridMultilevel"/>
    <w:tmpl w:val="EB2A5D32"/>
    <w:lvl w:ilvl="0" w:tplc="5088CBE8">
      <w:numFmt w:val="bullet"/>
      <w:lvlText w:val="-"/>
      <w:lvlJc w:val="left"/>
      <w:pPr>
        <w:tabs>
          <w:tab w:val="num" w:pos="720"/>
        </w:tabs>
        <w:ind w:left="720" w:hanging="360"/>
      </w:pPr>
      <w:rPr>
        <w:rFonts w:ascii="Times New Roman" w:hAnsi="Times New Roman"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1">
    <w:nsid w:val="7D7663E4"/>
    <w:multiLevelType w:val="hybridMultilevel"/>
    <w:tmpl w:val="D15A234A"/>
    <w:lvl w:ilvl="0" w:tplc="40C42B94">
      <w:start w:val="4"/>
      <w:numFmt w:val="lowerLetter"/>
      <w:lvlText w:val="%1."/>
      <w:lvlJc w:val="left"/>
      <w:pPr>
        <w:tabs>
          <w:tab w:val="num" w:pos="4140"/>
        </w:tabs>
        <w:ind w:left="4140" w:hanging="360"/>
      </w:pPr>
      <w:rPr>
        <w:rFonts w:hint="default"/>
        <w:color w:val="auto"/>
      </w:rPr>
    </w:lvl>
    <w:lvl w:ilvl="1" w:tplc="69DA4BC6">
      <w:start w:val="4"/>
      <w:numFmt w:val="lowerLetter"/>
      <w:lvlText w:val="%2."/>
      <w:lvlJc w:val="left"/>
      <w:pPr>
        <w:tabs>
          <w:tab w:val="num" w:pos="1440"/>
        </w:tabs>
        <w:ind w:left="1440" w:hanging="360"/>
      </w:pPr>
      <w:rPr>
        <w:rFonts w:hint="default"/>
        <w:color w:val="auto"/>
      </w:rPr>
    </w:lvl>
    <w:lvl w:ilvl="2" w:tplc="C838B0E0">
      <w:start w:val="3"/>
      <w:numFmt w:val="decimal"/>
      <w:lvlText w:val="%3."/>
      <w:lvlJc w:val="left"/>
      <w:pPr>
        <w:tabs>
          <w:tab w:val="num" w:pos="2340"/>
        </w:tabs>
        <w:ind w:left="2340" w:hanging="360"/>
      </w:pPr>
      <w:rPr>
        <w:rFonts w:hint="default"/>
        <w:color w:val="auto"/>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2">
    <w:nsid w:val="7F042101"/>
    <w:multiLevelType w:val="hybridMultilevel"/>
    <w:tmpl w:val="E5F45C50"/>
    <w:lvl w:ilvl="0" w:tplc="9C6C7D78">
      <w:start w:val="1"/>
      <w:numFmt w:val="bullet"/>
      <w:lvlText w:val="-"/>
      <w:lvlJc w:val="left"/>
      <w:pPr>
        <w:ind w:left="360" w:hanging="360"/>
      </w:pPr>
      <w:rPr>
        <w:rFonts w:ascii="Arial Black" w:hAnsi="Arial Black"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2"/>
  </w:num>
  <w:num w:numId="2">
    <w:abstractNumId w:val="43"/>
  </w:num>
  <w:num w:numId="3">
    <w:abstractNumId w:val="34"/>
  </w:num>
  <w:num w:numId="4">
    <w:abstractNumId w:val="53"/>
  </w:num>
  <w:num w:numId="5">
    <w:abstractNumId w:val="51"/>
  </w:num>
  <w:num w:numId="6">
    <w:abstractNumId w:val="47"/>
  </w:num>
  <w:num w:numId="7">
    <w:abstractNumId w:val="42"/>
  </w:num>
  <w:num w:numId="8">
    <w:abstractNumId w:val="37"/>
  </w:num>
  <w:num w:numId="9">
    <w:abstractNumId w:val="0"/>
  </w:num>
  <w:num w:numId="10">
    <w:abstractNumId w:val="44"/>
  </w:num>
  <w:num w:numId="11">
    <w:abstractNumId w:val="16"/>
  </w:num>
  <w:num w:numId="12">
    <w:abstractNumId w:val="8"/>
  </w:num>
  <w:num w:numId="13">
    <w:abstractNumId w:val="48"/>
  </w:num>
  <w:num w:numId="14">
    <w:abstractNumId w:val="15"/>
  </w:num>
  <w:num w:numId="15">
    <w:abstractNumId w:val="5"/>
  </w:num>
  <w:num w:numId="16">
    <w:abstractNumId w:val="57"/>
  </w:num>
  <w:num w:numId="17">
    <w:abstractNumId w:val="4"/>
  </w:num>
  <w:num w:numId="18">
    <w:abstractNumId w:val="26"/>
  </w:num>
  <w:num w:numId="19">
    <w:abstractNumId w:val="3"/>
  </w:num>
  <w:num w:numId="20">
    <w:abstractNumId w:val="25"/>
  </w:num>
  <w:num w:numId="21">
    <w:abstractNumId w:val="29"/>
  </w:num>
  <w:num w:numId="22">
    <w:abstractNumId w:val="40"/>
  </w:num>
  <w:num w:numId="23">
    <w:abstractNumId w:val="31"/>
  </w:num>
  <w:num w:numId="24">
    <w:abstractNumId w:val="7"/>
  </w:num>
  <w:num w:numId="25">
    <w:abstractNumId w:val="35"/>
  </w:num>
  <w:num w:numId="26">
    <w:abstractNumId w:val="39"/>
  </w:num>
  <w:num w:numId="27">
    <w:abstractNumId w:val="24"/>
  </w:num>
  <w:num w:numId="28">
    <w:abstractNumId w:val="50"/>
  </w:num>
  <w:num w:numId="29">
    <w:abstractNumId w:val="33"/>
  </w:num>
  <w:num w:numId="30">
    <w:abstractNumId w:val="17"/>
  </w:num>
  <w:num w:numId="31">
    <w:abstractNumId w:val="59"/>
  </w:num>
  <w:num w:numId="32">
    <w:abstractNumId w:val="18"/>
  </w:num>
  <w:num w:numId="33">
    <w:abstractNumId w:val="54"/>
  </w:num>
  <w:num w:numId="34">
    <w:abstractNumId w:val="23"/>
  </w:num>
  <w:num w:numId="35">
    <w:abstractNumId w:val="60"/>
  </w:num>
  <w:num w:numId="36">
    <w:abstractNumId w:val="12"/>
  </w:num>
  <w:num w:numId="37">
    <w:abstractNumId w:val="45"/>
  </w:num>
  <w:num w:numId="38">
    <w:abstractNumId w:val="38"/>
  </w:num>
  <w:num w:numId="39">
    <w:abstractNumId w:val="21"/>
  </w:num>
  <w:num w:numId="40">
    <w:abstractNumId w:val="28"/>
  </w:num>
  <w:num w:numId="41">
    <w:abstractNumId w:val="1"/>
  </w:num>
  <w:num w:numId="42">
    <w:abstractNumId w:val="27"/>
  </w:num>
  <w:num w:numId="43">
    <w:abstractNumId w:val="58"/>
  </w:num>
  <w:num w:numId="44">
    <w:abstractNumId w:val="56"/>
  </w:num>
  <w:num w:numId="45">
    <w:abstractNumId w:val="49"/>
  </w:num>
  <w:num w:numId="46">
    <w:abstractNumId w:val="2"/>
  </w:num>
  <w:num w:numId="47">
    <w:abstractNumId w:val="46"/>
  </w:num>
  <w:num w:numId="48">
    <w:abstractNumId w:val="52"/>
  </w:num>
  <w:num w:numId="49">
    <w:abstractNumId w:val="11"/>
  </w:num>
  <w:num w:numId="50">
    <w:abstractNumId w:val="22"/>
  </w:num>
  <w:num w:numId="51">
    <w:abstractNumId w:val="13"/>
  </w:num>
  <w:num w:numId="52">
    <w:abstractNumId w:val="32"/>
  </w:num>
  <w:num w:numId="53">
    <w:abstractNumId w:val="41"/>
  </w:num>
  <w:num w:numId="54">
    <w:abstractNumId w:val="19"/>
  </w:num>
  <w:num w:numId="55">
    <w:abstractNumId w:val="55"/>
  </w:num>
  <w:num w:numId="56">
    <w:abstractNumId w:val="10"/>
  </w:num>
  <w:num w:numId="57">
    <w:abstractNumId w:val="20"/>
  </w:num>
  <w:num w:numId="58">
    <w:abstractNumId w:val="36"/>
  </w:num>
  <w:num w:numId="59">
    <w:abstractNumId w:val="30"/>
  </w:num>
  <w:num w:numId="60">
    <w:abstractNumId w:val="6"/>
  </w:num>
  <w:num w:numId="61">
    <w:abstractNumId w:val="9"/>
  </w:num>
  <w:num w:numId="62">
    <w:abstractNumId w:val="14"/>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59"/>
    <w:rsid w:val="00134E9F"/>
    <w:rsid w:val="00157273"/>
    <w:rsid w:val="001855A2"/>
    <w:rsid w:val="001973C2"/>
    <w:rsid w:val="001C0D6A"/>
    <w:rsid w:val="001C7150"/>
    <w:rsid w:val="001E5A64"/>
    <w:rsid w:val="001F0C15"/>
    <w:rsid w:val="00251680"/>
    <w:rsid w:val="00254455"/>
    <w:rsid w:val="00355649"/>
    <w:rsid w:val="003A13B3"/>
    <w:rsid w:val="003B125A"/>
    <w:rsid w:val="004666BB"/>
    <w:rsid w:val="0047265B"/>
    <w:rsid w:val="004D584B"/>
    <w:rsid w:val="005A45F7"/>
    <w:rsid w:val="005F122E"/>
    <w:rsid w:val="0075449D"/>
    <w:rsid w:val="007D3DC4"/>
    <w:rsid w:val="007F5C2D"/>
    <w:rsid w:val="008217A1"/>
    <w:rsid w:val="00A56D7F"/>
    <w:rsid w:val="00A94DE4"/>
    <w:rsid w:val="00B00EC8"/>
    <w:rsid w:val="00B361FA"/>
    <w:rsid w:val="00B921EA"/>
    <w:rsid w:val="00BD61DC"/>
    <w:rsid w:val="00C23021"/>
    <w:rsid w:val="00C63529"/>
    <w:rsid w:val="00C7173C"/>
    <w:rsid w:val="00C758C4"/>
    <w:rsid w:val="00CF0559"/>
    <w:rsid w:val="00D22A0E"/>
    <w:rsid w:val="00D506C0"/>
    <w:rsid w:val="00E404CF"/>
    <w:rsid w:val="00E4118F"/>
    <w:rsid w:val="00E42F73"/>
    <w:rsid w:val="00E81709"/>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51C155C-EDA4-44C4-BC4C-55578D16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49"/>
    <w:pPr>
      <w:spacing w:after="0" w:line="240" w:lineRule="auto"/>
    </w:pPr>
    <w:rPr>
      <w:rFonts w:ascii="Times New Roman" w:eastAsia="Times New Roman" w:hAnsi="Times New Roman" w:cs="Times New Roman"/>
      <w:sz w:val="24"/>
      <w:szCs w:val="24"/>
      <w:lang w:eastAsia="es-ES" w:bidi="ar-SA"/>
    </w:rPr>
  </w:style>
  <w:style w:type="paragraph" w:styleId="Ttulo1">
    <w:name w:val="heading 1"/>
    <w:basedOn w:val="Normal"/>
    <w:next w:val="Normal"/>
    <w:link w:val="Ttulo1Car"/>
    <w:qFormat/>
    <w:rsid w:val="00355649"/>
    <w:pPr>
      <w:keepNext/>
      <w:widowControl w:val="0"/>
      <w:ind w:left="340"/>
      <w:outlineLvl w:val="0"/>
    </w:pPr>
    <w:rPr>
      <w:snapToGrid w:val="0"/>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qFormat/>
    <w:rsid w:val="007D3DC4"/>
    <w:pPr>
      <w:ind w:left="720"/>
      <w:contextualSpacing/>
    </w:pPr>
  </w:style>
  <w:style w:type="character" w:customStyle="1" w:styleId="Ttulo1Car">
    <w:name w:val="Título 1 Car"/>
    <w:basedOn w:val="Fuentedeprrafopredeter"/>
    <w:link w:val="Ttulo1"/>
    <w:rsid w:val="00355649"/>
    <w:rPr>
      <w:rFonts w:ascii="Times New Roman" w:eastAsia="Times New Roman" w:hAnsi="Times New Roman" w:cs="Times New Roman"/>
      <w:snapToGrid w:val="0"/>
      <w:sz w:val="32"/>
      <w:szCs w:val="20"/>
      <w:lang w:eastAsia="es-ES" w:bidi="ar-SA"/>
    </w:rPr>
  </w:style>
  <w:style w:type="paragraph" w:styleId="Sangradetextonormal">
    <w:name w:val="Body Text Indent"/>
    <w:basedOn w:val="Normal"/>
    <w:link w:val="SangradetextonormalCar"/>
    <w:rsid w:val="00355649"/>
    <w:pPr>
      <w:keepNext/>
      <w:jc w:val="both"/>
    </w:pPr>
    <w:rPr>
      <w:rFonts w:ascii="Arial" w:hAnsi="Arial" w:cs="Arial"/>
      <w:lang w:val="es-MX"/>
    </w:rPr>
  </w:style>
  <w:style w:type="character" w:customStyle="1" w:styleId="SangradetextonormalCar">
    <w:name w:val="Sangría de texto normal Car"/>
    <w:basedOn w:val="Fuentedeprrafopredeter"/>
    <w:link w:val="Sangradetextonormal"/>
    <w:rsid w:val="00355649"/>
    <w:rPr>
      <w:rFonts w:ascii="Arial" w:eastAsia="Times New Roman" w:hAnsi="Arial" w:cs="Arial"/>
      <w:sz w:val="24"/>
      <w:szCs w:val="24"/>
      <w:lang w:val="es-MX" w:eastAsia="es-ES" w:bidi="ar-SA"/>
    </w:rPr>
  </w:style>
  <w:style w:type="paragraph" w:styleId="Sangra2detindependiente">
    <w:name w:val="Body Text Indent 2"/>
    <w:basedOn w:val="Normal"/>
    <w:link w:val="Sangra2detindependienteCar"/>
    <w:semiHidden/>
    <w:unhideWhenUsed/>
    <w:rsid w:val="00355649"/>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semiHidden/>
    <w:rsid w:val="00355649"/>
    <w:rPr>
      <w:rFonts w:ascii="Times New Roman" w:eastAsia="Times New Roman" w:hAnsi="Times New Roman" w:cs="Times New Roman"/>
      <w:sz w:val="20"/>
      <w:szCs w:val="20"/>
      <w:lang w:eastAsia="es-ES" w:bidi="ar-SA"/>
    </w:rPr>
  </w:style>
  <w:style w:type="paragraph" w:styleId="Textoindependiente3">
    <w:name w:val="Body Text 3"/>
    <w:basedOn w:val="Normal"/>
    <w:link w:val="Textoindependiente3Car"/>
    <w:semiHidden/>
    <w:unhideWhenUsed/>
    <w:rsid w:val="00355649"/>
    <w:pPr>
      <w:spacing w:after="120"/>
    </w:pPr>
    <w:rPr>
      <w:sz w:val="16"/>
      <w:szCs w:val="16"/>
    </w:rPr>
  </w:style>
  <w:style w:type="character" w:customStyle="1" w:styleId="Textoindependiente3Car">
    <w:name w:val="Texto independiente 3 Car"/>
    <w:basedOn w:val="Fuentedeprrafopredeter"/>
    <w:link w:val="Textoindependiente3"/>
    <w:semiHidden/>
    <w:rsid w:val="00355649"/>
    <w:rPr>
      <w:rFonts w:ascii="Times New Roman" w:eastAsia="Times New Roman" w:hAnsi="Times New Roman" w:cs="Times New Roman"/>
      <w:sz w:val="16"/>
      <w:szCs w:val="16"/>
      <w:lang w:eastAsia="es-ES" w:bidi="ar-SA"/>
    </w:rPr>
  </w:style>
  <w:style w:type="paragraph" w:styleId="Textoindependiente2">
    <w:name w:val="Body Text 2"/>
    <w:basedOn w:val="Normal"/>
    <w:link w:val="Textoindependiente2Car"/>
    <w:rsid w:val="00355649"/>
    <w:pPr>
      <w:spacing w:after="120" w:line="480" w:lineRule="auto"/>
    </w:pPr>
  </w:style>
  <w:style w:type="character" w:customStyle="1" w:styleId="Textoindependiente2Car">
    <w:name w:val="Texto independiente 2 Car"/>
    <w:basedOn w:val="Fuentedeprrafopredeter"/>
    <w:link w:val="Textoindependiente2"/>
    <w:rsid w:val="00355649"/>
    <w:rPr>
      <w:rFonts w:ascii="Times New Roman" w:eastAsia="Times New Roman" w:hAnsi="Times New Roman" w:cs="Times New Roman"/>
      <w:sz w:val="24"/>
      <w:szCs w:val="24"/>
      <w:lang w:eastAsia="es-ES" w:bidi="ar-SA"/>
    </w:rPr>
  </w:style>
  <w:style w:type="paragraph" w:styleId="Textoindependiente">
    <w:name w:val="Body Text"/>
    <w:basedOn w:val="Normal"/>
    <w:link w:val="TextoindependienteCar"/>
    <w:rsid w:val="00355649"/>
    <w:pPr>
      <w:spacing w:after="120"/>
    </w:pPr>
  </w:style>
  <w:style w:type="character" w:customStyle="1" w:styleId="TextoindependienteCar">
    <w:name w:val="Texto independiente Car"/>
    <w:basedOn w:val="Fuentedeprrafopredeter"/>
    <w:link w:val="Textoindependiente"/>
    <w:rsid w:val="00355649"/>
    <w:rPr>
      <w:rFonts w:ascii="Times New Roman" w:eastAsia="Times New Roman" w:hAnsi="Times New Roman" w:cs="Times New Roman"/>
      <w:sz w:val="24"/>
      <w:szCs w:val="24"/>
      <w:lang w:eastAsia="es-ES" w:bidi="ar-SA"/>
    </w:rPr>
  </w:style>
  <w:style w:type="paragraph" w:customStyle="1" w:styleId="Default">
    <w:name w:val="Default"/>
    <w:rsid w:val="00355649"/>
    <w:pPr>
      <w:autoSpaceDE w:val="0"/>
      <w:autoSpaceDN w:val="0"/>
      <w:adjustRightInd w:val="0"/>
      <w:spacing w:after="0" w:line="240" w:lineRule="auto"/>
    </w:pPr>
    <w:rPr>
      <w:rFonts w:ascii="Times New Roman" w:eastAsia="Times New Roman" w:hAnsi="Times New Roman" w:cs="Times New Roman"/>
      <w:color w:val="000000"/>
      <w:sz w:val="24"/>
      <w:szCs w:val="24"/>
      <w:lang w:eastAsia="es-ES" w:bidi="ar-SA"/>
    </w:rPr>
  </w:style>
  <w:style w:type="paragraph" w:customStyle="1" w:styleId="ListParagraph">
    <w:name w:val="List Paragraph"/>
    <w:basedOn w:val="Normal"/>
    <w:qFormat/>
    <w:rsid w:val="00355649"/>
    <w:pPr>
      <w:spacing w:after="200" w:line="276" w:lineRule="auto"/>
      <w:ind w:left="720"/>
    </w:pPr>
    <w:rPr>
      <w:rFonts w:ascii="Calibri" w:eastAsia="Calibri" w:hAnsi="Calibri" w:cs="Calibri"/>
      <w:sz w:val="22"/>
      <w:szCs w:val="22"/>
      <w:lang w:eastAsia="en-US"/>
    </w:rPr>
  </w:style>
  <w:style w:type="character" w:styleId="Textoennegrita">
    <w:name w:val="Strong"/>
    <w:qFormat/>
    <w:rsid w:val="00355649"/>
    <w:rPr>
      <w:b/>
      <w:bCs/>
    </w:rPr>
  </w:style>
  <w:style w:type="paragraph" w:customStyle="1" w:styleId="Textodenotaalfinal">
    <w:name w:val="Texto de nota al final"/>
    <w:basedOn w:val="Normal"/>
    <w:rsid w:val="00355649"/>
    <w:pPr>
      <w:widowControl w:val="0"/>
      <w:snapToGrid w:val="0"/>
    </w:pPr>
    <w:rPr>
      <w:rFonts w:ascii="Courier New" w:hAnsi="Courier New"/>
      <w:szCs w:val="20"/>
    </w:rPr>
  </w:style>
  <w:style w:type="paragraph" w:styleId="Piedepgina">
    <w:name w:val="footer"/>
    <w:basedOn w:val="Normal"/>
    <w:link w:val="PiedepginaCar"/>
    <w:rsid w:val="00355649"/>
    <w:pPr>
      <w:widowControl w:val="0"/>
      <w:tabs>
        <w:tab w:val="center" w:pos="4252"/>
        <w:tab w:val="right" w:pos="8504"/>
      </w:tabs>
      <w:snapToGrid w:val="0"/>
    </w:pPr>
    <w:rPr>
      <w:rFonts w:ascii="Courier New" w:hAnsi="Courier New"/>
      <w:sz w:val="20"/>
      <w:szCs w:val="20"/>
      <w:lang w:val="x-none" w:eastAsia="x-none"/>
    </w:rPr>
  </w:style>
  <w:style w:type="character" w:customStyle="1" w:styleId="PiedepginaCar">
    <w:name w:val="Pie de página Car"/>
    <w:basedOn w:val="Fuentedeprrafopredeter"/>
    <w:link w:val="Piedepgina"/>
    <w:rsid w:val="00355649"/>
    <w:rPr>
      <w:rFonts w:ascii="Courier New" w:eastAsia="Times New Roman" w:hAnsi="Courier New" w:cs="Times New Roman"/>
      <w:sz w:val="20"/>
      <w:szCs w:val="20"/>
      <w:lang w:val="x-none" w:eastAsia="x-none" w:bidi="ar-SA"/>
    </w:rPr>
  </w:style>
  <w:style w:type="character" w:styleId="Nmerodepgina">
    <w:name w:val="page number"/>
    <w:basedOn w:val="Fuentedeprrafopredeter"/>
    <w:rsid w:val="00355649"/>
  </w:style>
  <w:style w:type="table" w:styleId="Tablaconcuadrcula">
    <w:name w:val="Table Grid"/>
    <w:basedOn w:val="Tablanormal"/>
    <w:rsid w:val="0035564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355649"/>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355649"/>
    <w:rPr>
      <w:rFonts w:ascii="Consolas" w:eastAsia="Calibri" w:hAnsi="Consolas" w:cs="Times New Roman"/>
      <w:sz w:val="21"/>
      <w:szCs w:val="21"/>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19</Pages>
  <Words>5871</Words>
  <Characters>32296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6</cp:revision>
  <dcterms:created xsi:type="dcterms:W3CDTF">2018-11-04T20:33:00Z</dcterms:created>
  <dcterms:modified xsi:type="dcterms:W3CDTF">2018-11-06T20:52:00Z</dcterms:modified>
</cp:coreProperties>
</file>